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C01E4" w14:textId="47EE9D92" w:rsidR="00BB6A62" w:rsidRDefault="00BB6A62" w:rsidP="00BB6A62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BB6A62">
        <w:rPr>
          <w:rFonts w:ascii="Times New Roman" w:hAnsi="Times New Roman" w:cs="Times New Roman"/>
          <w:b/>
          <w:bCs/>
          <w:sz w:val="28"/>
        </w:rPr>
        <w:t>KOKYBĖS KRITERIJAI IR JŲ VERTINIMAS (PROJEKTAS)</w:t>
      </w:r>
    </w:p>
    <w:p w14:paraId="76CCABA4" w14:textId="77777777" w:rsidR="00BB6A62" w:rsidRPr="008D1460" w:rsidRDefault="00BB6A62" w:rsidP="008D1460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460">
        <w:rPr>
          <w:rFonts w:ascii="Times New Roman" w:hAnsi="Times New Roman" w:cs="Times New Roman"/>
          <w:sz w:val="24"/>
          <w:szCs w:val="24"/>
        </w:rPr>
        <w:t>Ekonomiškai naudingiausias pasiūlymas išrenkamas pagal kainos ir kokybės (pasirinktos kokybės vertinimo charakteristikos įvertinamos kiekybiškai) santykį.</w:t>
      </w:r>
    </w:p>
    <w:p w14:paraId="24E1B5EE" w14:textId="77777777" w:rsidR="00BB6A62" w:rsidRPr="008D1460" w:rsidRDefault="00BB6A62" w:rsidP="008D1460">
      <w:pPr>
        <w:pStyle w:val="Sraopastraipa"/>
        <w:numPr>
          <w:ilvl w:val="0"/>
          <w:numId w:val="1"/>
        </w:numPr>
        <w:tabs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460">
        <w:rPr>
          <w:rFonts w:ascii="Times New Roman" w:hAnsi="Times New Roman" w:cs="Times New Roman"/>
          <w:sz w:val="24"/>
          <w:szCs w:val="24"/>
        </w:rPr>
        <w:t xml:space="preserve">Pasiūlymo vertinimo kriterijai nurodyti 1 lentelėje. </w:t>
      </w:r>
    </w:p>
    <w:p w14:paraId="716F04C0" w14:textId="3FF9CB6F" w:rsidR="008D1460" w:rsidRPr="008D1460" w:rsidRDefault="008D1460" w:rsidP="008D146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460">
        <w:rPr>
          <w:rFonts w:ascii="Times New Roman" w:hAnsi="Times New Roman" w:cs="Times New Roman"/>
          <w:sz w:val="24"/>
          <w:szCs w:val="24"/>
        </w:rPr>
        <w:t>3. Tais atvejais, kai kelių dalyvių pasiūlymų ekonominis naudingumas yra vienodas, nustatant pasiūlymų eilę, pirmesnis į šią eilę įrašomas dalyvis, kurio pasiūlymas pateiktas anksčiausiai.</w:t>
      </w:r>
    </w:p>
    <w:p w14:paraId="2AAE8AAE" w14:textId="4B16280B" w:rsidR="008D1460" w:rsidRPr="008D1460" w:rsidRDefault="008D1460" w:rsidP="008D1460">
      <w:pPr>
        <w:tabs>
          <w:tab w:val="left" w:pos="851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44C303" w14:textId="705E5C89" w:rsidR="00BB6A62" w:rsidRPr="00BB6A62" w:rsidRDefault="00BB6A62" w:rsidP="00BB6A62">
      <w:pPr>
        <w:spacing w:after="0" w:line="240" w:lineRule="auto"/>
        <w:ind w:left="113" w:hanging="113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lt-LT"/>
        </w:rPr>
      </w:pPr>
      <w:r w:rsidRPr="00BB6A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lt-LT"/>
        </w:rPr>
        <w:t>1 lentelė</w:t>
      </w:r>
    </w:p>
    <w:tbl>
      <w:tblPr>
        <w:tblStyle w:val="Lentelstinklelis"/>
        <w:tblW w:w="9646" w:type="dxa"/>
        <w:tblLook w:val="04A0" w:firstRow="1" w:lastRow="0" w:firstColumn="1" w:lastColumn="0" w:noHBand="0" w:noVBand="1"/>
      </w:tblPr>
      <w:tblGrid>
        <w:gridCol w:w="632"/>
        <w:gridCol w:w="4466"/>
        <w:gridCol w:w="1234"/>
        <w:gridCol w:w="1601"/>
        <w:gridCol w:w="1713"/>
      </w:tblGrid>
      <w:tr w:rsidR="00BB6A62" w:rsidRPr="00386963" w14:paraId="73CA1535" w14:textId="77777777" w:rsidTr="00BB6A62">
        <w:trPr>
          <w:trHeight w:val="1053"/>
        </w:trPr>
        <w:tc>
          <w:tcPr>
            <w:tcW w:w="7933" w:type="dxa"/>
            <w:gridSpan w:val="4"/>
            <w:vAlign w:val="center"/>
          </w:tcPr>
          <w:p w14:paraId="63FA159E" w14:textId="77777777" w:rsidR="00BB6A62" w:rsidRPr="00053BD8" w:rsidRDefault="00BB6A62" w:rsidP="002C2E8E">
            <w:pPr>
              <w:spacing w:line="276" w:lineRule="auto"/>
              <w:ind w:firstLine="142"/>
              <w:jc w:val="center"/>
              <w:rPr>
                <w:b/>
                <w:bCs/>
                <w:sz w:val="22"/>
                <w:szCs w:val="22"/>
              </w:rPr>
            </w:pPr>
            <w:r w:rsidRPr="00053BD8">
              <w:rPr>
                <w:b/>
                <w:bCs/>
                <w:sz w:val="22"/>
                <w:szCs w:val="22"/>
              </w:rPr>
              <w:t>Vertinimo kriterijai ir parametrai</w:t>
            </w:r>
          </w:p>
        </w:tc>
        <w:tc>
          <w:tcPr>
            <w:tcW w:w="1713" w:type="dxa"/>
            <w:vAlign w:val="center"/>
          </w:tcPr>
          <w:p w14:paraId="36BFB686" w14:textId="4DA53BA9" w:rsidR="00BB6A62" w:rsidRPr="00053BD8" w:rsidRDefault="008D1460" w:rsidP="00B12365">
            <w:pPr>
              <w:ind w:left="32" w:firstLine="0"/>
              <w:jc w:val="center"/>
              <w:rPr>
                <w:b/>
                <w:bCs/>
                <w:sz w:val="22"/>
                <w:szCs w:val="22"/>
              </w:rPr>
            </w:pPr>
            <w:r w:rsidRPr="00053BD8">
              <w:rPr>
                <w:rFonts w:eastAsia="Calibri"/>
                <w:b/>
                <w:sz w:val="22"/>
                <w:szCs w:val="22"/>
              </w:rPr>
              <w:t>Lyginamasis kriterijaus svoris ekonominio naudingumo įvertinime</w:t>
            </w:r>
          </w:p>
        </w:tc>
      </w:tr>
      <w:tr w:rsidR="00BB6A62" w:rsidRPr="00386963" w14:paraId="7F207975" w14:textId="77777777" w:rsidTr="00BB6A62">
        <w:trPr>
          <w:trHeight w:val="263"/>
        </w:trPr>
        <w:tc>
          <w:tcPr>
            <w:tcW w:w="7933" w:type="dxa"/>
            <w:gridSpan w:val="4"/>
            <w:shd w:val="clear" w:color="auto" w:fill="auto"/>
            <w:vAlign w:val="center"/>
          </w:tcPr>
          <w:p w14:paraId="2A9C8CFD" w14:textId="77777777" w:rsidR="00BB6A62" w:rsidRPr="00053BD8" w:rsidRDefault="00BB6A62" w:rsidP="002C2E8E">
            <w:pPr>
              <w:spacing w:line="276" w:lineRule="auto"/>
              <w:ind w:firstLine="142"/>
              <w:rPr>
                <w:b/>
                <w:bCs/>
                <w:sz w:val="22"/>
                <w:szCs w:val="22"/>
              </w:rPr>
            </w:pPr>
            <w:r w:rsidRPr="00053BD8">
              <w:rPr>
                <w:b/>
                <w:bCs/>
                <w:sz w:val="22"/>
                <w:szCs w:val="22"/>
              </w:rPr>
              <w:t>I kriterijus – Kaina (C)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52D98DC4" w14:textId="77777777" w:rsidR="00BB6A62" w:rsidRPr="00053BD8" w:rsidRDefault="00BB6A62" w:rsidP="002C2E8E">
            <w:pPr>
              <w:spacing w:line="276" w:lineRule="auto"/>
              <w:ind w:firstLine="142"/>
              <w:jc w:val="center"/>
              <w:rPr>
                <w:b/>
                <w:bCs/>
                <w:sz w:val="22"/>
                <w:szCs w:val="22"/>
              </w:rPr>
            </w:pPr>
            <w:r w:rsidRPr="00053BD8">
              <w:rPr>
                <w:b/>
                <w:bCs/>
                <w:sz w:val="22"/>
                <w:szCs w:val="22"/>
              </w:rPr>
              <w:t>X = 60</w:t>
            </w:r>
          </w:p>
        </w:tc>
      </w:tr>
      <w:tr w:rsidR="001306C1" w:rsidRPr="00386963" w14:paraId="7E942758" w14:textId="77777777" w:rsidTr="00BB6A62">
        <w:trPr>
          <w:trHeight w:val="263"/>
        </w:trPr>
        <w:tc>
          <w:tcPr>
            <w:tcW w:w="7933" w:type="dxa"/>
            <w:gridSpan w:val="4"/>
            <w:shd w:val="clear" w:color="auto" w:fill="auto"/>
            <w:vAlign w:val="center"/>
          </w:tcPr>
          <w:p w14:paraId="70172313" w14:textId="656DB159" w:rsidR="001306C1" w:rsidRPr="00053BD8" w:rsidRDefault="001306C1" w:rsidP="002C2E8E">
            <w:pPr>
              <w:spacing w:line="276" w:lineRule="auto"/>
              <w:ind w:firstLine="142"/>
              <w:rPr>
                <w:b/>
                <w:bCs/>
                <w:sz w:val="22"/>
                <w:szCs w:val="22"/>
              </w:rPr>
            </w:pPr>
            <w:r w:rsidRPr="00053BD8">
              <w:rPr>
                <w:b/>
                <w:bCs/>
                <w:sz w:val="22"/>
                <w:szCs w:val="22"/>
              </w:rPr>
              <w:t>II kriterijus – Kokybė (T)</w:t>
            </w: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42A993B4" w14:textId="1549BD81" w:rsidR="001306C1" w:rsidRPr="00053BD8" w:rsidRDefault="001306C1" w:rsidP="002C2E8E">
            <w:pPr>
              <w:spacing w:line="276" w:lineRule="auto"/>
              <w:ind w:firstLine="142"/>
              <w:jc w:val="center"/>
              <w:rPr>
                <w:b/>
                <w:bCs/>
                <w:sz w:val="22"/>
                <w:szCs w:val="22"/>
              </w:rPr>
            </w:pPr>
            <w:r w:rsidRPr="00053BD8">
              <w:rPr>
                <w:b/>
                <w:bCs/>
                <w:sz w:val="22"/>
                <w:szCs w:val="22"/>
              </w:rPr>
              <w:t>Y = 40</w:t>
            </w:r>
          </w:p>
        </w:tc>
      </w:tr>
      <w:tr w:rsidR="001306C1" w:rsidRPr="00386963" w14:paraId="52622800" w14:textId="77777777" w:rsidTr="00053BD8">
        <w:trPr>
          <w:trHeight w:val="2532"/>
        </w:trPr>
        <w:tc>
          <w:tcPr>
            <w:tcW w:w="632" w:type="dxa"/>
            <w:vAlign w:val="center"/>
          </w:tcPr>
          <w:p w14:paraId="450D8A19" w14:textId="77777777" w:rsidR="001306C1" w:rsidRPr="00386963" w:rsidRDefault="001306C1" w:rsidP="002C2E8E">
            <w:pPr>
              <w:spacing w:before="240" w:line="276" w:lineRule="auto"/>
              <w:ind w:firstLine="142"/>
              <w:jc w:val="center"/>
            </w:pPr>
            <w:r w:rsidRPr="00386963">
              <w:t>1.</w:t>
            </w:r>
          </w:p>
        </w:tc>
        <w:tc>
          <w:tcPr>
            <w:tcW w:w="4466" w:type="dxa"/>
            <w:vAlign w:val="center"/>
          </w:tcPr>
          <w:p w14:paraId="3377CD34" w14:textId="707EA668" w:rsidR="001306C1" w:rsidRPr="00053BD8" w:rsidRDefault="001306C1" w:rsidP="00BB6A62">
            <w:pPr>
              <w:ind w:left="0" w:firstLine="0"/>
              <w:rPr>
                <w:b/>
                <w:bCs/>
                <w:sz w:val="22"/>
                <w:szCs w:val="22"/>
              </w:rPr>
            </w:pPr>
            <w:r w:rsidRPr="00053BD8">
              <w:rPr>
                <w:b/>
                <w:bCs/>
                <w:sz w:val="22"/>
                <w:szCs w:val="22"/>
              </w:rPr>
              <w:t xml:space="preserve">Siūlomo projekto vadovo </w:t>
            </w:r>
            <w:r>
              <w:rPr>
                <w:b/>
                <w:bCs/>
                <w:sz w:val="22"/>
                <w:szCs w:val="22"/>
              </w:rPr>
              <w:t xml:space="preserve">papildoma </w:t>
            </w:r>
            <w:r w:rsidRPr="00053BD8">
              <w:rPr>
                <w:b/>
                <w:bCs/>
                <w:sz w:val="22"/>
                <w:szCs w:val="22"/>
              </w:rPr>
              <w:t>patirtis (P</w:t>
            </w:r>
            <w:r w:rsidRPr="00053BD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053BD8">
              <w:rPr>
                <w:b/>
                <w:bCs/>
                <w:sz w:val="22"/>
                <w:szCs w:val="22"/>
              </w:rPr>
              <w:t>)</w:t>
            </w:r>
          </w:p>
          <w:p w14:paraId="160821DB" w14:textId="793AAB26" w:rsidR="001306C1" w:rsidRPr="00053BD8" w:rsidRDefault="001306C1" w:rsidP="00BB6A62">
            <w:pPr>
              <w:suppressAutoHyphens/>
              <w:ind w:left="0" w:firstLine="0"/>
              <w:rPr>
                <w:bCs/>
                <w:iCs/>
                <w:sz w:val="22"/>
                <w:szCs w:val="22"/>
              </w:rPr>
            </w:pPr>
            <w:r w:rsidRPr="00053BD8">
              <w:rPr>
                <w:bCs/>
                <w:iCs/>
                <w:sz w:val="22"/>
                <w:szCs w:val="22"/>
              </w:rPr>
              <w:t>Vertinama siūlomo specialisto papildoma patirtis.</w:t>
            </w:r>
          </w:p>
          <w:p w14:paraId="5107797E" w14:textId="35074546" w:rsidR="001306C1" w:rsidRPr="00053BD8" w:rsidRDefault="001306C1" w:rsidP="00BB6A62">
            <w:pPr>
              <w:ind w:left="0" w:firstLine="0"/>
              <w:rPr>
                <w:bCs/>
                <w:iCs/>
                <w:sz w:val="22"/>
                <w:szCs w:val="22"/>
              </w:rPr>
            </w:pPr>
            <w:r w:rsidRPr="00053BD8">
              <w:rPr>
                <w:bCs/>
                <w:iCs/>
                <w:sz w:val="22"/>
                <w:szCs w:val="22"/>
              </w:rPr>
              <w:t xml:space="preserve">Informacija apie siūlomo specialisto patirtį pateikiama kartu su pasiūlymu (pildomas </w:t>
            </w:r>
            <w:r w:rsidRPr="00053BD8">
              <w:rPr>
                <w:sz w:val="22"/>
                <w:szCs w:val="22"/>
              </w:rPr>
              <w:t xml:space="preserve">Specialiųjų pirkimo sąlygų priedas </w:t>
            </w:r>
            <w:r w:rsidRPr="00053BD8">
              <w:rPr>
                <w:bCs/>
                <w:iCs/>
                <w:sz w:val="22"/>
                <w:szCs w:val="22"/>
              </w:rPr>
              <w:t>„Tiekėjo siūlomų specialistų sąrašas“)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  <w:p w14:paraId="26CCB3B0" w14:textId="08F3A184" w:rsidR="001306C1" w:rsidRPr="00053BD8" w:rsidRDefault="001306C1" w:rsidP="00BB6A62">
            <w:pPr>
              <w:ind w:left="0" w:firstLine="0"/>
              <w:rPr>
                <w:sz w:val="22"/>
                <w:szCs w:val="22"/>
              </w:rPr>
            </w:pPr>
            <w:r w:rsidRPr="00053BD8">
              <w:rPr>
                <w:b/>
                <w:bCs/>
                <w:sz w:val="22"/>
                <w:szCs w:val="22"/>
              </w:rPr>
              <w:t>Nepateikus užsakovų pažymų arba pateikus užsakovų pažymas, kuriose nėra visos reikalaujamos informacijos, specialisto patirtis vertinama nebus.</w:t>
            </w:r>
          </w:p>
        </w:tc>
        <w:tc>
          <w:tcPr>
            <w:tcW w:w="1234" w:type="dxa"/>
            <w:vAlign w:val="center"/>
          </w:tcPr>
          <w:p w14:paraId="16162368" w14:textId="75A0E605" w:rsidR="001306C1" w:rsidRPr="00053BD8" w:rsidRDefault="001306C1" w:rsidP="002C2E8E">
            <w:pPr>
              <w:ind w:firstLine="142"/>
              <w:jc w:val="center"/>
              <w:rPr>
                <w:sz w:val="22"/>
                <w:szCs w:val="22"/>
                <w:lang w:val="en-US"/>
              </w:rPr>
            </w:pPr>
            <w:r w:rsidRPr="00053BD8">
              <w:rPr>
                <w:sz w:val="22"/>
                <w:szCs w:val="22"/>
              </w:rPr>
              <w:t>R</w:t>
            </w:r>
            <w:r w:rsidRPr="00053BD8">
              <w:rPr>
                <w:sz w:val="22"/>
                <w:szCs w:val="22"/>
                <w:vertAlign w:val="subscript"/>
              </w:rPr>
              <w:t xml:space="preserve">1 </w:t>
            </w:r>
            <w:r w:rsidRPr="00053BD8">
              <w:rPr>
                <w:sz w:val="22"/>
                <w:szCs w:val="22"/>
              </w:rPr>
              <w:t xml:space="preserve">(min. 0 balų, </w:t>
            </w:r>
            <w:proofErr w:type="spellStart"/>
            <w:r w:rsidRPr="00053BD8">
              <w:rPr>
                <w:sz w:val="22"/>
                <w:szCs w:val="22"/>
              </w:rPr>
              <w:t>maks</w:t>
            </w:r>
            <w:proofErr w:type="spellEnd"/>
            <w:r w:rsidRPr="00053BD8">
              <w:rPr>
                <w:sz w:val="22"/>
                <w:szCs w:val="22"/>
              </w:rPr>
              <w:t>. 5 balai)</w:t>
            </w:r>
          </w:p>
        </w:tc>
        <w:tc>
          <w:tcPr>
            <w:tcW w:w="1601" w:type="dxa"/>
            <w:vAlign w:val="center"/>
          </w:tcPr>
          <w:p w14:paraId="6A5916A9" w14:textId="77777777" w:rsidR="001306C1" w:rsidRPr="00053BD8" w:rsidRDefault="001306C1" w:rsidP="002C2E8E">
            <w:pPr>
              <w:ind w:firstLine="142"/>
              <w:jc w:val="center"/>
              <w:rPr>
                <w:sz w:val="22"/>
                <w:szCs w:val="22"/>
                <w:lang w:val="en-US"/>
              </w:rPr>
            </w:pPr>
            <w:r w:rsidRPr="00053BD8">
              <w:rPr>
                <w:sz w:val="22"/>
                <w:szCs w:val="22"/>
              </w:rPr>
              <w:t>Lyginamasis svoris</w:t>
            </w:r>
            <w:r w:rsidRPr="00053BD8">
              <w:rPr>
                <w:sz w:val="22"/>
                <w:szCs w:val="22"/>
                <w:lang w:val="en-US"/>
              </w:rPr>
              <w:t xml:space="preserve"> L</w:t>
            </w:r>
            <w:r w:rsidRPr="00053BD8">
              <w:rPr>
                <w:sz w:val="22"/>
                <w:szCs w:val="22"/>
                <w:vertAlign w:val="subscript"/>
                <w:lang w:val="en-US"/>
              </w:rPr>
              <w:t>1</w:t>
            </w:r>
            <w:r w:rsidRPr="00053BD8">
              <w:rPr>
                <w:sz w:val="22"/>
                <w:szCs w:val="22"/>
                <w:lang w:val="en-US"/>
              </w:rPr>
              <w:t>=0,5</w:t>
            </w:r>
          </w:p>
        </w:tc>
        <w:tc>
          <w:tcPr>
            <w:tcW w:w="1713" w:type="dxa"/>
            <w:vMerge/>
            <w:vAlign w:val="center"/>
          </w:tcPr>
          <w:p w14:paraId="76C72EFA" w14:textId="57D0136C" w:rsidR="001306C1" w:rsidRPr="00053BD8" w:rsidRDefault="001306C1" w:rsidP="002C2E8E">
            <w:pPr>
              <w:spacing w:before="240" w:line="276" w:lineRule="auto"/>
              <w:ind w:firstLine="142"/>
              <w:jc w:val="center"/>
              <w:rPr>
                <w:sz w:val="22"/>
                <w:szCs w:val="22"/>
              </w:rPr>
            </w:pPr>
          </w:p>
        </w:tc>
      </w:tr>
      <w:tr w:rsidR="001306C1" w:rsidRPr="00386963" w14:paraId="5A083C9F" w14:textId="77777777" w:rsidTr="00053BD8">
        <w:trPr>
          <w:trHeight w:val="2758"/>
        </w:trPr>
        <w:tc>
          <w:tcPr>
            <w:tcW w:w="632" w:type="dxa"/>
            <w:vAlign w:val="center"/>
          </w:tcPr>
          <w:p w14:paraId="1AA57985" w14:textId="77777777" w:rsidR="001306C1" w:rsidRPr="00386963" w:rsidRDefault="001306C1" w:rsidP="002C2E8E">
            <w:pPr>
              <w:spacing w:before="240" w:line="276" w:lineRule="auto"/>
              <w:ind w:firstLine="142"/>
              <w:jc w:val="center"/>
            </w:pPr>
            <w:r w:rsidRPr="00386963">
              <w:t>2.</w:t>
            </w:r>
          </w:p>
        </w:tc>
        <w:tc>
          <w:tcPr>
            <w:tcW w:w="4466" w:type="dxa"/>
            <w:vAlign w:val="center"/>
          </w:tcPr>
          <w:p w14:paraId="59339DE9" w14:textId="4ACBA914" w:rsidR="001306C1" w:rsidRPr="00053BD8" w:rsidRDefault="001306C1" w:rsidP="00BB6A62">
            <w:pPr>
              <w:ind w:left="0" w:firstLine="0"/>
              <w:rPr>
                <w:b/>
                <w:bCs/>
                <w:sz w:val="22"/>
                <w:szCs w:val="22"/>
              </w:rPr>
            </w:pPr>
            <w:r w:rsidRPr="00053BD8">
              <w:rPr>
                <w:b/>
                <w:bCs/>
                <w:sz w:val="22"/>
                <w:szCs w:val="22"/>
              </w:rPr>
              <w:t xml:space="preserve">Siūlomo konsultanto/eksperto </w:t>
            </w:r>
            <w:r>
              <w:rPr>
                <w:b/>
                <w:bCs/>
                <w:sz w:val="22"/>
                <w:szCs w:val="22"/>
              </w:rPr>
              <w:t xml:space="preserve">papildoma </w:t>
            </w:r>
            <w:r w:rsidRPr="00053BD8">
              <w:rPr>
                <w:b/>
                <w:bCs/>
                <w:sz w:val="22"/>
                <w:szCs w:val="22"/>
              </w:rPr>
              <w:t>patirtis (P</w:t>
            </w:r>
            <w:r w:rsidRPr="00053BD8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053BD8">
              <w:rPr>
                <w:b/>
                <w:bCs/>
                <w:sz w:val="22"/>
                <w:szCs w:val="22"/>
              </w:rPr>
              <w:t>)</w:t>
            </w:r>
          </w:p>
          <w:p w14:paraId="2C3DCF22" w14:textId="195DA37C" w:rsidR="001306C1" w:rsidRPr="00053BD8" w:rsidRDefault="001306C1" w:rsidP="00BB6A62">
            <w:pPr>
              <w:suppressAutoHyphens/>
              <w:ind w:left="0" w:firstLine="0"/>
              <w:rPr>
                <w:bCs/>
                <w:iCs/>
                <w:sz w:val="22"/>
                <w:szCs w:val="22"/>
              </w:rPr>
            </w:pPr>
            <w:r w:rsidRPr="00053BD8">
              <w:rPr>
                <w:bCs/>
                <w:iCs/>
                <w:sz w:val="22"/>
                <w:szCs w:val="22"/>
              </w:rPr>
              <w:t>Vertinama siūlomo specialisto papildoma patirtis.</w:t>
            </w:r>
          </w:p>
          <w:p w14:paraId="4FAE12FC" w14:textId="72F955D5" w:rsidR="001306C1" w:rsidRPr="00053BD8" w:rsidRDefault="001306C1" w:rsidP="000250BB">
            <w:pPr>
              <w:ind w:left="0" w:firstLine="0"/>
              <w:rPr>
                <w:bCs/>
                <w:iCs/>
                <w:sz w:val="22"/>
                <w:szCs w:val="22"/>
              </w:rPr>
            </w:pPr>
            <w:r w:rsidRPr="00053BD8">
              <w:rPr>
                <w:bCs/>
                <w:iCs/>
                <w:sz w:val="22"/>
                <w:szCs w:val="22"/>
              </w:rPr>
              <w:t xml:space="preserve">Informacija apie siūlomo specialisto patirtį pateikiama kartu su pasiūlymu (pildomas </w:t>
            </w:r>
            <w:r w:rsidRPr="00053BD8">
              <w:rPr>
                <w:sz w:val="22"/>
                <w:szCs w:val="22"/>
              </w:rPr>
              <w:t xml:space="preserve">Specialiųjų pirkimo sąlygų priedas </w:t>
            </w:r>
            <w:r w:rsidRPr="00053BD8">
              <w:rPr>
                <w:bCs/>
                <w:iCs/>
                <w:sz w:val="22"/>
                <w:szCs w:val="22"/>
              </w:rPr>
              <w:t>„Tiekėjo siūlomų specialistų sąrašas“)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  <w:p w14:paraId="68A088D3" w14:textId="1B838AF9" w:rsidR="001306C1" w:rsidRPr="00053BD8" w:rsidRDefault="001306C1" w:rsidP="00BB6A62">
            <w:pPr>
              <w:ind w:left="0" w:firstLine="0"/>
              <w:rPr>
                <w:b/>
                <w:sz w:val="22"/>
                <w:szCs w:val="22"/>
              </w:rPr>
            </w:pPr>
            <w:r w:rsidRPr="00053BD8">
              <w:rPr>
                <w:b/>
                <w:bCs/>
                <w:sz w:val="22"/>
                <w:szCs w:val="22"/>
              </w:rPr>
              <w:t>Nepateikus užsakovų pažymų arba pateikus užsakovų pažymas, kuriose nėra visos reikalaujamos informacijos, specialisto patirtis vertinama nebus.</w:t>
            </w:r>
          </w:p>
        </w:tc>
        <w:tc>
          <w:tcPr>
            <w:tcW w:w="1234" w:type="dxa"/>
            <w:vAlign w:val="center"/>
          </w:tcPr>
          <w:p w14:paraId="71AE037B" w14:textId="37F6EFD7" w:rsidR="001306C1" w:rsidRPr="00053BD8" w:rsidRDefault="001306C1" w:rsidP="002C2E8E">
            <w:pPr>
              <w:ind w:firstLine="142"/>
              <w:jc w:val="center"/>
              <w:rPr>
                <w:sz w:val="22"/>
                <w:szCs w:val="22"/>
              </w:rPr>
            </w:pPr>
            <w:r w:rsidRPr="00053BD8">
              <w:rPr>
                <w:sz w:val="22"/>
                <w:szCs w:val="22"/>
              </w:rPr>
              <w:t>R</w:t>
            </w:r>
            <w:r w:rsidRPr="00053BD8">
              <w:rPr>
                <w:sz w:val="22"/>
                <w:szCs w:val="22"/>
                <w:vertAlign w:val="subscript"/>
              </w:rPr>
              <w:t xml:space="preserve">2 </w:t>
            </w:r>
            <w:r w:rsidRPr="00053BD8">
              <w:rPr>
                <w:sz w:val="22"/>
                <w:szCs w:val="22"/>
              </w:rPr>
              <w:t xml:space="preserve">(min. 0 balų, </w:t>
            </w:r>
            <w:proofErr w:type="spellStart"/>
            <w:r w:rsidRPr="00053BD8">
              <w:rPr>
                <w:sz w:val="22"/>
                <w:szCs w:val="22"/>
              </w:rPr>
              <w:t>maks</w:t>
            </w:r>
            <w:proofErr w:type="spellEnd"/>
            <w:r w:rsidRPr="00053BD8">
              <w:rPr>
                <w:sz w:val="22"/>
                <w:szCs w:val="22"/>
              </w:rPr>
              <w:t>. 5 balai)</w:t>
            </w:r>
          </w:p>
        </w:tc>
        <w:tc>
          <w:tcPr>
            <w:tcW w:w="1601" w:type="dxa"/>
            <w:vAlign w:val="center"/>
          </w:tcPr>
          <w:p w14:paraId="3BC8770D" w14:textId="77777777" w:rsidR="001306C1" w:rsidRPr="00053BD8" w:rsidRDefault="001306C1" w:rsidP="002C2E8E">
            <w:pPr>
              <w:ind w:firstLine="142"/>
              <w:jc w:val="center"/>
              <w:rPr>
                <w:sz w:val="22"/>
                <w:szCs w:val="22"/>
              </w:rPr>
            </w:pPr>
            <w:r w:rsidRPr="00053BD8">
              <w:rPr>
                <w:sz w:val="22"/>
                <w:szCs w:val="22"/>
              </w:rPr>
              <w:t>Lyginamasis svoris</w:t>
            </w:r>
            <w:r w:rsidRPr="00053BD8">
              <w:rPr>
                <w:sz w:val="22"/>
                <w:szCs w:val="22"/>
                <w:lang w:val="en-US"/>
              </w:rPr>
              <w:t xml:space="preserve"> L</w:t>
            </w:r>
            <w:r w:rsidRPr="00053BD8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053BD8">
              <w:rPr>
                <w:sz w:val="22"/>
                <w:szCs w:val="22"/>
                <w:lang w:val="en-US"/>
              </w:rPr>
              <w:t>=</w:t>
            </w:r>
            <w:r w:rsidRPr="00053BD8">
              <w:rPr>
                <w:sz w:val="22"/>
                <w:szCs w:val="22"/>
              </w:rPr>
              <w:t>0,5</w:t>
            </w:r>
          </w:p>
        </w:tc>
        <w:tc>
          <w:tcPr>
            <w:tcW w:w="1713" w:type="dxa"/>
            <w:vMerge/>
            <w:vAlign w:val="center"/>
          </w:tcPr>
          <w:p w14:paraId="148C00D2" w14:textId="64860DF8" w:rsidR="001306C1" w:rsidRPr="00053BD8" w:rsidRDefault="001306C1" w:rsidP="002C2E8E">
            <w:pPr>
              <w:spacing w:before="240" w:line="276" w:lineRule="auto"/>
              <w:ind w:firstLine="142"/>
              <w:jc w:val="center"/>
              <w:rPr>
                <w:sz w:val="22"/>
                <w:szCs w:val="22"/>
              </w:rPr>
            </w:pPr>
          </w:p>
        </w:tc>
      </w:tr>
    </w:tbl>
    <w:p w14:paraId="090A92C8" w14:textId="77777777" w:rsidR="00BB6A62" w:rsidRDefault="00BB6A62" w:rsidP="00BB6A62">
      <w:pPr>
        <w:keepNext/>
        <w:tabs>
          <w:tab w:val="left" w:pos="851"/>
          <w:tab w:val="left" w:pos="1418"/>
        </w:tabs>
        <w:suppressAutoHyphens/>
        <w:outlineLvl w:val="1"/>
        <w:rPr>
          <w:rFonts w:ascii="Times New Roman" w:hAnsi="Times New Roman" w:cs="Times New Roman"/>
          <w:sz w:val="24"/>
          <w:szCs w:val="24"/>
        </w:rPr>
      </w:pPr>
    </w:p>
    <w:p w14:paraId="37289CB4" w14:textId="0C17A677" w:rsidR="00BB6A62" w:rsidRPr="008D1460" w:rsidRDefault="008D1460" w:rsidP="008D1460">
      <w:pPr>
        <w:keepNext/>
        <w:tabs>
          <w:tab w:val="left" w:pos="851"/>
          <w:tab w:val="left" w:pos="1418"/>
        </w:tabs>
        <w:suppressAutoHyphens/>
        <w:spacing w:after="0"/>
        <w:ind w:firstLine="567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8D1460">
        <w:rPr>
          <w:rFonts w:ascii="Times New Roman" w:hAnsi="Times New Roman" w:cs="Times New Roman"/>
          <w:b/>
          <w:bCs/>
          <w:sz w:val="24"/>
          <w:szCs w:val="24"/>
        </w:rPr>
        <w:t>Vertinimo balų skyrimo tvarka</w:t>
      </w:r>
    </w:p>
    <w:p w14:paraId="694A1607" w14:textId="6DB792DF" w:rsidR="00BB6A62" w:rsidRPr="008D1460" w:rsidRDefault="00BB6A62" w:rsidP="008D1460">
      <w:pPr>
        <w:tabs>
          <w:tab w:val="left" w:pos="851"/>
          <w:tab w:val="left" w:pos="993"/>
        </w:tabs>
        <w:spacing w:after="0"/>
        <w:ind w:right="-1"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1460">
        <w:rPr>
          <w:rFonts w:ascii="Times New Roman" w:eastAsia="Calibri" w:hAnsi="Times New Roman" w:cs="Times New Roman"/>
          <w:sz w:val="24"/>
          <w:szCs w:val="24"/>
        </w:rPr>
        <w:t xml:space="preserve">Vertinama konkrečiai pozicijai siūlomo specialisto papildoma patirtis tinkamai įvykdytoje  sutartyje (projekte), kuri atitinka 2 ir 3 lentelėse nustatytus reikalavimus. </w:t>
      </w:r>
      <w:r w:rsidRPr="008D14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Vertinamos </w:t>
      </w:r>
      <w:r w:rsidRPr="008D146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tik papildomai</w:t>
      </w:r>
      <w:r w:rsidRPr="008D14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vykdytos sutartys (projektai), kuriomis tiekėjas nesiremia grįsdamas atitikimą tiekėjų kvalifikacijos reikalavimams. </w:t>
      </w:r>
    </w:p>
    <w:p w14:paraId="5A3BED13" w14:textId="7D46F2B3" w:rsidR="00BB6A62" w:rsidRDefault="00BB6A62" w:rsidP="008D1460">
      <w:pPr>
        <w:tabs>
          <w:tab w:val="left" w:pos="4224"/>
          <w:tab w:val="left" w:pos="4932"/>
        </w:tabs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460">
        <w:rPr>
          <w:rFonts w:ascii="Times New Roman" w:hAnsi="Times New Roman" w:cs="Times New Roman"/>
          <w:sz w:val="24"/>
          <w:szCs w:val="24"/>
        </w:rPr>
        <w:t xml:space="preserve">Vertinamų specialistų pozicijų skaičius – 2. Duomenys apie tiekėjo siūlomų specialistų papildomą patirtį pateikiami </w:t>
      </w:r>
      <w:r w:rsidRPr="008D1460">
        <w:rPr>
          <w:rFonts w:ascii="Times New Roman" w:hAnsi="Times New Roman" w:cs="Times New Roman"/>
          <w:color w:val="FF0000"/>
          <w:sz w:val="24"/>
          <w:szCs w:val="24"/>
        </w:rPr>
        <w:t xml:space="preserve">kartu su pasiūlymu </w:t>
      </w:r>
      <w:r w:rsidRPr="008D1460">
        <w:rPr>
          <w:rFonts w:ascii="Times New Roman" w:hAnsi="Times New Roman" w:cs="Times New Roman"/>
          <w:sz w:val="24"/>
          <w:szCs w:val="24"/>
        </w:rPr>
        <w:t xml:space="preserve">pagal Specialiųjų pirkimo sąlygų priede </w:t>
      </w:r>
      <w:r w:rsidRPr="008D1460">
        <w:rPr>
          <w:rFonts w:ascii="Times New Roman" w:hAnsi="Times New Roman" w:cs="Times New Roman"/>
          <w:i/>
          <w:iCs/>
          <w:sz w:val="24"/>
          <w:szCs w:val="24"/>
        </w:rPr>
        <w:t>„Tiekėjo siūlomų specialistų sąrašas“</w:t>
      </w:r>
      <w:r w:rsidRPr="008D1460">
        <w:rPr>
          <w:rFonts w:ascii="Times New Roman" w:hAnsi="Times New Roman" w:cs="Times New Roman"/>
          <w:sz w:val="24"/>
          <w:szCs w:val="24"/>
        </w:rPr>
        <w:t xml:space="preserve"> pateiktą formą, kurioje nurodoma tiekėjo atitinkamai pozicijai siūlomo specialisto duomenys ir patirties, patvirtinančios atitiktį reikalavimams, aprašymas.</w:t>
      </w:r>
    </w:p>
    <w:p w14:paraId="4B268877" w14:textId="04B0DF61" w:rsidR="008D1460" w:rsidRPr="00DB2276" w:rsidRDefault="008D1460" w:rsidP="008D1460">
      <w:pPr>
        <w:pStyle w:val="Sraopastraipa"/>
        <w:tabs>
          <w:tab w:val="left" w:pos="284"/>
        </w:tabs>
        <w:spacing w:after="0"/>
        <w:ind w:left="0" w:right="-1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B2276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Atliekant vertinimą bus skaičiuojamos tik tos sutartys (projektai), kuriuose specialistas vykdė ar vykdo 2 </w:t>
      </w:r>
      <w:r w:rsidR="00DB22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ir 3 </w:t>
      </w:r>
      <w:r w:rsidRPr="00DB22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lentelė</w:t>
      </w:r>
      <w:r w:rsidR="00DB22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s</w:t>
      </w:r>
      <w:r w:rsidRPr="00DB22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e nurodytas veiklas ir gali pateikti užsakovo patvirtinimą, kuriame nurodomas siūlomo specialisto vardas ir pavardė bei pareigos įgyvendinant sutartį (projektą), apie tinkamai atliktas veiklas.</w:t>
      </w:r>
    </w:p>
    <w:p w14:paraId="204E137A" w14:textId="77777777" w:rsidR="008D1460" w:rsidRPr="008D1460" w:rsidRDefault="008D1460" w:rsidP="008D1460">
      <w:pPr>
        <w:pStyle w:val="Puslapioinaostekstas"/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D1460">
        <w:rPr>
          <w:rFonts w:ascii="Times New Roman" w:hAnsi="Times New Roman" w:cs="Times New Roman"/>
          <w:sz w:val="24"/>
          <w:szCs w:val="24"/>
        </w:rPr>
        <w:t>Laimėjęs tiekėjas turės užtikrinti, kad viešojo pirkimo sutartį vykdys tas (tie) specialistas (-ai), kurio (-</w:t>
      </w:r>
      <w:proofErr w:type="spellStart"/>
      <w:r w:rsidRPr="008D1460">
        <w:rPr>
          <w:rFonts w:ascii="Times New Roman" w:hAnsi="Times New Roman" w:cs="Times New Roman"/>
          <w:sz w:val="24"/>
          <w:szCs w:val="24"/>
        </w:rPr>
        <w:t>ių</w:t>
      </w:r>
      <w:proofErr w:type="spellEnd"/>
      <w:r w:rsidRPr="008D1460">
        <w:rPr>
          <w:rFonts w:ascii="Times New Roman" w:hAnsi="Times New Roman" w:cs="Times New Roman"/>
          <w:sz w:val="24"/>
          <w:szCs w:val="24"/>
        </w:rPr>
        <w:t>) duomenys bus vertinami ir skiriami atitinkami balai.</w:t>
      </w:r>
      <w:r w:rsidRPr="008D14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6FF2A811" w14:textId="77777777" w:rsidR="008D1460" w:rsidRPr="008D1460" w:rsidRDefault="008D1460" w:rsidP="008D1460">
      <w:pPr>
        <w:tabs>
          <w:tab w:val="left" w:pos="4224"/>
          <w:tab w:val="left" w:pos="4932"/>
        </w:tabs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A260AF" w14:textId="6DDB6ADE" w:rsidR="00BB6A62" w:rsidRPr="00BB6A62" w:rsidRDefault="00BB6A62" w:rsidP="00BB6A62">
      <w:pPr>
        <w:keepNext/>
        <w:tabs>
          <w:tab w:val="left" w:pos="851"/>
          <w:tab w:val="left" w:pos="1418"/>
        </w:tabs>
        <w:suppressAutoHyphens/>
        <w:ind w:firstLine="567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BB6A62">
        <w:rPr>
          <w:rFonts w:ascii="Times New Roman" w:hAnsi="Times New Roman" w:cs="Times New Roman"/>
          <w:i/>
          <w:sz w:val="24"/>
          <w:szCs w:val="24"/>
        </w:rPr>
        <w:t>2 lentelė</w:t>
      </w:r>
    </w:p>
    <w:tbl>
      <w:tblPr>
        <w:tblStyle w:val="Lentelstinklelis"/>
        <w:tblW w:w="9791" w:type="dxa"/>
        <w:tblInd w:w="-5" w:type="dxa"/>
        <w:tblLook w:val="04A0" w:firstRow="1" w:lastRow="0" w:firstColumn="1" w:lastColumn="0" w:noHBand="0" w:noVBand="1"/>
      </w:tblPr>
      <w:tblGrid>
        <w:gridCol w:w="1366"/>
        <w:gridCol w:w="8425"/>
      </w:tblGrid>
      <w:tr w:rsidR="00E50E64" w:rsidRPr="000E2C49" w14:paraId="66D29E87" w14:textId="77777777" w:rsidTr="00BB6A62">
        <w:trPr>
          <w:trHeight w:val="255"/>
        </w:trPr>
        <w:tc>
          <w:tcPr>
            <w:tcW w:w="993" w:type="dxa"/>
            <w:shd w:val="clear" w:color="auto" w:fill="E8E8E8" w:themeFill="background2"/>
          </w:tcPr>
          <w:p w14:paraId="47C2A48D" w14:textId="60845DB0" w:rsidR="00E50E64" w:rsidRPr="000E2C49" w:rsidRDefault="00E50E64" w:rsidP="002C2E8E">
            <w:pPr>
              <w:tabs>
                <w:tab w:val="left" w:pos="426"/>
              </w:tabs>
              <w:jc w:val="center"/>
              <w:rPr>
                <w:b/>
                <w:iCs/>
              </w:rPr>
            </w:pPr>
            <w:r w:rsidRPr="008D1460">
              <w:rPr>
                <w:b/>
                <w:bCs/>
                <w:iCs/>
                <w:sz w:val="24"/>
                <w:szCs w:val="24"/>
              </w:rPr>
              <w:t>P</w:t>
            </w:r>
            <w:r w:rsidRPr="00E50E64">
              <w:rPr>
                <w:b/>
                <w:bCs/>
                <w:iCs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798" w:type="dxa"/>
            <w:shd w:val="clear" w:color="auto" w:fill="E8E8E8" w:themeFill="background2"/>
          </w:tcPr>
          <w:p w14:paraId="3F3721BB" w14:textId="77777777" w:rsidR="00E3499D" w:rsidRPr="00E3499D" w:rsidRDefault="00E50E64" w:rsidP="00A06E52">
            <w:pPr>
              <w:ind w:left="0" w:firstLine="0"/>
              <w:rPr>
                <w:b/>
                <w:bCs/>
                <w:iCs/>
                <w:sz w:val="24"/>
                <w:szCs w:val="24"/>
              </w:rPr>
            </w:pPr>
            <w:r w:rsidRPr="00E3499D">
              <w:rPr>
                <w:b/>
                <w:bCs/>
                <w:iCs/>
                <w:sz w:val="24"/>
                <w:szCs w:val="24"/>
              </w:rPr>
              <w:t>Siūlomo projekto vadovo patirtis</w:t>
            </w:r>
          </w:p>
          <w:p w14:paraId="097B8599" w14:textId="625ED08D" w:rsidR="00A06E52" w:rsidRPr="00E3499D" w:rsidRDefault="00E3499D" w:rsidP="00A06E52">
            <w:pPr>
              <w:ind w:left="0" w:firstLine="0"/>
              <w:rPr>
                <w:bCs/>
                <w:iCs/>
                <w:sz w:val="24"/>
                <w:szCs w:val="24"/>
              </w:rPr>
            </w:pPr>
            <w:r w:rsidRPr="00E3499D">
              <w:rPr>
                <w:bCs/>
                <w:iCs/>
                <w:sz w:val="24"/>
                <w:szCs w:val="24"/>
              </w:rPr>
              <w:t>K</w:t>
            </w:r>
            <w:r w:rsidR="00A06E52" w:rsidRPr="00E3499D">
              <w:rPr>
                <w:bCs/>
                <w:iCs/>
                <w:sz w:val="24"/>
                <w:szCs w:val="24"/>
              </w:rPr>
              <w:t>artu su pasiūlymu pateikiama:</w:t>
            </w:r>
          </w:p>
          <w:p w14:paraId="696AC557" w14:textId="588DC801" w:rsidR="00A06E52" w:rsidRPr="00E3499D" w:rsidRDefault="007B2F59" w:rsidP="00A06E52">
            <w:pPr>
              <w:ind w:left="0" w:firstLine="0"/>
              <w:rPr>
                <w:bCs/>
                <w:iCs/>
                <w:sz w:val="24"/>
                <w:szCs w:val="24"/>
              </w:rPr>
            </w:pPr>
            <w:r w:rsidRPr="00E3499D">
              <w:rPr>
                <w:bCs/>
                <w:iCs/>
                <w:sz w:val="24"/>
                <w:szCs w:val="24"/>
              </w:rPr>
              <w:t xml:space="preserve">1) </w:t>
            </w:r>
            <w:r w:rsidR="00A06E52" w:rsidRPr="00E3499D">
              <w:rPr>
                <w:bCs/>
                <w:iCs/>
                <w:sz w:val="24"/>
                <w:szCs w:val="24"/>
              </w:rPr>
              <w:t xml:space="preserve">užpildytas </w:t>
            </w:r>
            <w:r w:rsidR="00A06E52" w:rsidRPr="00E3499D">
              <w:rPr>
                <w:sz w:val="24"/>
                <w:szCs w:val="24"/>
              </w:rPr>
              <w:t xml:space="preserve">Specialiųjų pirkimo sąlygų priedas </w:t>
            </w:r>
            <w:r w:rsidR="00A06E52" w:rsidRPr="00E3499D">
              <w:rPr>
                <w:bCs/>
                <w:iCs/>
                <w:sz w:val="24"/>
                <w:szCs w:val="24"/>
              </w:rPr>
              <w:t>„Tiekėjo siūlomų specialistų sąrašas“.</w:t>
            </w:r>
          </w:p>
          <w:p w14:paraId="064CEE7C" w14:textId="77777777" w:rsidR="00E3499D" w:rsidRDefault="007B2F59" w:rsidP="00E50E64">
            <w:pPr>
              <w:keepNext/>
              <w:tabs>
                <w:tab w:val="left" w:pos="851"/>
                <w:tab w:val="left" w:pos="1418"/>
              </w:tabs>
              <w:suppressAutoHyphens/>
              <w:ind w:left="37" w:right="-1" w:firstLine="0"/>
              <w:outlineLvl w:val="1"/>
              <w:rPr>
                <w:iCs/>
                <w:sz w:val="24"/>
                <w:szCs w:val="24"/>
              </w:rPr>
            </w:pPr>
            <w:r w:rsidRPr="00E3499D">
              <w:rPr>
                <w:iCs/>
                <w:sz w:val="24"/>
                <w:szCs w:val="24"/>
              </w:rPr>
              <w:t>2)</w:t>
            </w:r>
            <w:r w:rsidR="00E50E64" w:rsidRPr="00E3499D">
              <w:rPr>
                <w:iCs/>
                <w:sz w:val="24"/>
                <w:szCs w:val="24"/>
              </w:rPr>
              <w:t xml:space="preserve"> užsakovų pažymos, kuriose nurodytos paslaugų apibudinimai, bendros sumos, datos, kad paslaugos buvo suteiktos tinkamai. Taip pat pažymoje turi būti nurodyta, kad siūlomas projekto vadovas buvo atsakingas už projektą/vadovavo projektui. Tiekėjas, vietoj pažymų, taip pat gali pateikti ir užsakovo (-ų) pasirašytą (-</w:t>
            </w:r>
            <w:proofErr w:type="spellStart"/>
            <w:r w:rsidR="00E50E64" w:rsidRPr="00E3499D">
              <w:rPr>
                <w:iCs/>
                <w:sz w:val="24"/>
                <w:szCs w:val="24"/>
              </w:rPr>
              <w:t>us</w:t>
            </w:r>
            <w:proofErr w:type="spellEnd"/>
            <w:r w:rsidR="00E50E64" w:rsidRPr="00E3499D">
              <w:rPr>
                <w:iCs/>
                <w:sz w:val="24"/>
                <w:szCs w:val="24"/>
              </w:rPr>
              <w:t>) paslaugų priėmimo-perdavimo aktą (-</w:t>
            </w:r>
            <w:proofErr w:type="spellStart"/>
            <w:r w:rsidR="00E50E64" w:rsidRPr="00E3499D">
              <w:rPr>
                <w:iCs/>
                <w:sz w:val="24"/>
                <w:szCs w:val="24"/>
              </w:rPr>
              <w:t>us</w:t>
            </w:r>
            <w:proofErr w:type="spellEnd"/>
            <w:r w:rsidR="00E50E64" w:rsidRPr="00E3499D">
              <w:rPr>
                <w:iCs/>
                <w:sz w:val="24"/>
                <w:szCs w:val="24"/>
              </w:rPr>
              <w:t>) ar kitą (-</w:t>
            </w:r>
            <w:proofErr w:type="spellStart"/>
            <w:r w:rsidR="00E50E64" w:rsidRPr="00E3499D">
              <w:rPr>
                <w:iCs/>
                <w:sz w:val="24"/>
                <w:szCs w:val="24"/>
              </w:rPr>
              <w:t>us</w:t>
            </w:r>
            <w:proofErr w:type="spellEnd"/>
            <w:r w:rsidR="00E50E64" w:rsidRPr="00E3499D">
              <w:rPr>
                <w:iCs/>
                <w:sz w:val="24"/>
                <w:szCs w:val="24"/>
              </w:rPr>
              <w:t xml:space="preserve">) </w:t>
            </w:r>
            <w:r w:rsidRPr="00E3499D">
              <w:rPr>
                <w:iCs/>
                <w:sz w:val="24"/>
                <w:szCs w:val="24"/>
              </w:rPr>
              <w:t xml:space="preserve">lygiavertį </w:t>
            </w:r>
            <w:r w:rsidR="00E50E64" w:rsidRPr="00E3499D">
              <w:rPr>
                <w:iCs/>
                <w:sz w:val="24"/>
                <w:szCs w:val="24"/>
              </w:rPr>
              <w:t>dokumentą (-</w:t>
            </w:r>
            <w:proofErr w:type="spellStart"/>
            <w:r w:rsidR="00E50E64" w:rsidRPr="00E3499D">
              <w:rPr>
                <w:iCs/>
                <w:sz w:val="24"/>
                <w:szCs w:val="24"/>
              </w:rPr>
              <w:t>us</w:t>
            </w:r>
            <w:proofErr w:type="spellEnd"/>
            <w:r w:rsidR="00E50E64" w:rsidRPr="00E3499D">
              <w:rPr>
                <w:iCs/>
                <w:sz w:val="24"/>
                <w:szCs w:val="24"/>
              </w:rPr>
              <w:t xml:space="preserve">), jei jame (juose) yra nurodyta visa informacija, kuri turi būti pažymoje. </w:t>
            </w:r>
          </w:p>
          <w:p w14:paraId="6C47B575" w14:textId="77777777" w:rsidR="00E3499D" w:rsidRDefault="00E3499D" w:rsidP="00E50E64">
            <w:pPr>
              <w:keepNext/>
              <w:tabs>
                <w:tab w:val="left" w:pos="851"/>
                <w:tab w:val="left" w:pos="1418"/>
              </w:tabs>
              <w:suppressAutoHyphens/>
              <w:ind w:left="37" w:right="-1" w:firstLine="0"/>
              <w:outlineLvl w:val="1"/>
              <w:rPr>
                <w:iCs/>
                <w:sz w:val="24"/>
                <w:szCs w:val="24"/>
              </w:rPr>
            </w:pPr>
          </w:p>
          <w:p w14:paraId="112F8373" w14:textId="5065CBC9" w:rsidR="00E50E64" w:rsidRPr="00E3499D" w:rsidRDefault="00E50E64" w:rsidP="00E50E64">
            <w:pPr>
              <w:keepNext/>
              <w:tabs>
                <w:tab w:val="left" w:pos="851"/>
                <w:tab w:val="left" w:pos="1418"/>
              </w:tabs>
              <w:suppressAutoHyphens/>
              <w:ind w:left="37" w:right="-1" w:firstLine="0"/>
              <w:outlineLvl w:val="1"/>
              <w:rPr>
                <w:b/>
                <w:iCs/>
                <w:sz w:val="24"/>
                <w:szCs w:val="24"/>
              </w:rPr>
            </w:pPr>
            <w:r w:rsidRPr="00E3499D">
              <w:rPr>
                <w:iCs/>
                <w:sz w:val="24"/>
                <w:szCs w:val="24"/>
              </w:rPr>
              <w:t>Perkančioji organizacija, siekdama patikslinti informaciją apie įvykdytą ar vykdomą projektą, projektų vadovo vaidmenį jame, pasilieka teisę be išankstinio įspėjimo susisiekti su nurodytu užsakovo atstovu.</w:t>
            </w:r>
            <w:r w:rsidR="00040C30" w:rsidRPr="00E3499D"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BB6A62" w:rsidRPr="000E2C49" w14:paraId="2285DB08" w14:textId="77777777" w:rsidTr="00024DB9">
        <w:trPr>
          <w:trHeight w:val="255"/>
        </w:trPr>
        <w:tc>
          <w:tcPr>
            <w:tcW w:w="993" w:type="dxa"/>
            <w:shd w:val="clear" w:color="auto" w:fill="E8E8E8" w:themeFill="background2"/>
            <w:vAlign w:val="center"/>
          </w:tcPr>
          <w:p w14:paraId="78792FCF" w14:textId="004FB601" w:rsidR="00BB6A62" w:rsidRPr="000E2C49" w:rsidRDefault="00024DB9" w:rsidP="00024DB9">
            <w:pPr>
              <w:widowControl/>
              <w:tabs>
                <w:tab w:val="left" w:pos="426"/>
              </w:tabs>
              <w:autoSpaceDE/>
              <w:autoSpaceDN/>
              <w:adjustRightInd/>
              <w:ind w:left="0" w:firstLine="0"/>
              <w:jc w:val="center"/>
              <w:rPr>
                <w:b/>
                <w:iCs/>
                <w:sz w:val="22"/>
                <w:szCs w:val="22"/>
                <w:lang w:eastAsia="en-US"/>
              </w:rPr>
            </w:pPr>
            <w:r>
              <w:rPr>
                <w:b/>
                <w:iCs/>
                <w:sz w:val="22"/>
                <w:szCs w:val="22"/>
                <w:lang w:eastAsia="en-US"/>
              </w:rPr>
              <w:t>Suteikiamas b</w:t>
            </w:r>
            <w:r w:rsidR="00BB6A62" w:rsidRPr="000E2C49">
              <w:rPr>
                <w:b/>
                <w:iCs/>
                <w:sz w:val="22"/>
                <w:szCs w:val="22"/>
                <w:lang w:eastAsia="en-US"/>
              </w:rPr>
              <w:t>alas</w:t>
            </w:r>
          </w:p>
        </w:tc>
        <w:tc>
          <w:tcPr>
            <w:tcW w:w="8798" w:type="dxa"/>
            <w:shd w:val="clear" w:color="auto" w:fill="E8E8E8" w:themeFill="background2"/>
            <w:vAlign w:val="center"/>
          </w:tcPr>
          <w:p w14:paraId="5C2C1747" w14:textId="77777777" w:rsidR="00BB6A62" w:rsidRPr="000E2C49" w:rsidRDefault="00BB6A62" w:rsidP="00024DB9">
            <w:pPr>
              <w:widowControl/>
              <w:tabs>
                <w:tab w:val="left" w:pos="426"/>
              </w:tabs>
              <w:autoSpaceDE/>
              <w:autoSpaceDN/>
              <w:adjustRightInd/>
              <w:ind w:left="0" w:firstLine="0"/>
              <w:jc w:val="center"/>
              <w:rPr>
                <w:b/>
                <w:iCs/>
                <w:sz w:val="22"/>
                <w:szCs w:val="22"/>
                <w:lang w:eastAsia="en-US"/>
              </w:rPr>
            </w:pPr>
            <w:r w:rsidRPr="000E2C49">
              <w:rPr>
                <w:b/>
                <w:iCs/>
                <w:sz w:val="22"/>
                <w:szCs w:val="22"/>
                <w:lang w:eastAsia="en-US"/>
              </w:rPr>
              <w:t>Vertinimas</w:t>
            </w:r>
          </w:p>
        </w:tc>
      </w:tr>
      <w:tr w:rsidR="00BB6A62" w:rsidRPr="000E2C49" w14:paraId="23190D41" w14:textId="77777777" w:rsidTr="00BB6A62">
        <w:trPr>
          <w:trHeight w:val="767"/>
        </w:trPr>
        <w:tc>
          <w:tcPr>
            <w:tcW w:w="993" w:type="dxa"/>
          </w:tcPr>
          <w:p w14:paraId="04308C64" w14:textId="77777777" w:rsidR="00BB6A62" w:rsidRPr="00BB6A62" w:rsidRDefault="00BB6A62" w:rsidP="004D3FFC">
            <w:pPr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BB6A62">
              <w:rPr>
                <w:b/>
                <w:bCs/>
                <w:sz w:val="22"/>
                <w:szCs w:val="22"/>
              </w:rPr>
              <w:t>0 balų</w:t>
            </w:r>
          </w:p>
        </w:tc>
        <w:tc>
          <w:tcPr>
            <w:tcW w:w="8798" w:type="dxa"/>
          </w:tcPr>
          <w:p w14:paraId="55867A92" w14:textId="2EDDE62D" w:rsidR="00BB6A62" w:rsidRPr="00024DB9" w:rsidRDefault="00BB6A62" w:rsidP="002C2E8E">
            <w:pPr>
              <w:ind w:left="0" w:firstLine="0"/>
              <w:rPr>
                <w:sz w:val="24"/>
                <w:szCs w:val="24"/>
                <w:highlight w:val="yellow"/>
              </w:rPr>
            </w:pPr>
            <w:r w:rsidRPr="00024DB9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Pr="00024DB9">
              <w:rPr>
                <w:b/>
                <w:bCs/>
                <w:sz w:val="24"/>
                <w:szCs w:val="24"/>
              </w:rPr>
              <w:t xml:space="preserve">vadovavo </w:t>
            </w:r>
            <w:r w:rsidR="0032324E" w:rsidRPr="00024DB9">
              <w:rPr>
                <w:b/>
                <w:bCs/>
                <w:sz w:val="24"/>
                <w:szCs w:val="24"/>
              </w:rPr>
              <w:t>vienai</w:t>
            </w:r>
            <w:r w:rsidRPr="00024DB9">
              <w:rPr>
                <w:sz w:val="24"/>
                <w:szCs w:val="24"/>
              </w:rPr>
              <w:t xml:space="preserve"> Mokslinių tyrimų ar eksperimentinės plėtros ar inovacijų projektų pažangos vertinimo paslaugų sutar</w:t>
            </w:r>
            <w:r w:rsidR="0032324E" w:rsidRPr="00024DB9">
              <w:rPr>
                <w:sz w:val="24"/>
                <w:szCs w:val="24"/>
              </w:rPr>
              <w:t>čiai</w:t>
            </w:r>
            <w:r w:rsidRPr="00024DB9">
              <w:rPr>
                <w:sz w:val="24"/>
                <w:szCs w:val="24"/>
              </w:rPr>
              <w:t>/projekt</w:t>
            </w:r>
            <w:r w:rsidR="0032324E" w:rsidRPr="00024DB9">
              <w:rPr>
                <w:sz w:val="24"/>
                <w:szCs w:val="24"/>
              </w:rPr>
              <w:t>ui</w:t>
            </w:r>
            <w:r w:rsidRPr="00024DB9">
              <w:rPr>
                <w:sz w:val="24"/>
                <w:szCs w:val="24"/>
              </w:rPr>
              <w:t xml:space="preserve"> (toliau – </w:t>
            </w:r>
            <w:r w:rsidRPr="00024DB9">
              <w:rPr>
                <w:b/>
                <w:bCs/>
                <w:sz w:val="24"/>
                <w:szCs w:val="24"/>
              </w:rPr>
              <w:t>Projektas</w:t>
            </w:r>
            <w:r w:rsidRPr="00024DB9">
              <w:rPr>
                <w:sz w:val="24"/>
                <w:szCs w:val="24"/>
              </w:rPr>
              <w:t xml:space="preserve">), </w:t>
            </w:r>
            <w:r w:rsidR="0032324E" w:rsidRPr="00024DB9">
              <w:rPr>
                <w:sz w:val="24"/>
                <w:szCs w:val="24"/>
              </w:rPr>
              <w:t>kurios</w:t>
            </w:r>
            <w:r w:rsidRPr="00024DB9">
              <w:rPr>
                <w:sz w:val="24"/>
                <w:szCs w:val="24"/>
              </w:rPr>
              <w:t xml:space="preserve"> vertė buvo ne mažesnė kai 20 000 Eur be PVM</w:t>
            </w:r>
            <w:r w:rsidR="0032324E" w:rsidRPr="00024DB9">
              <w:rPr>
                <w:sz w:val="24"/>
                <w:szCs w:val="24"/>
              </w:rPr>
              <w:t>.</w:t>
            </w:r>
          </w:p>
        </w:tc>
      </w:tr>
      <w:tr w:rsidR="00BB6A62" w:rsidRPr="000E2C49" w14:paraId="51AAD502" w14:textId="77777777" w:rsidTr="00BB6A62">
        <w:trPr>
          <w:trHeight w:val="780"/>
        </w:trPr>
        <w:tc>
          <w:tcPr>
            <w:tcW w:w="993" w:type="dxa"/>
          </w:tcPr>
          <w:p w14:paraId="131E44C4" w14:textId="77777777" w:rsidR="00BB6A62" w:rsidRPr="00BB6A62" w:rsidRDefault="00BB6A62" w:rsidP="004D3FFC">
            <w:pPr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BB6A62">
              <w:rPr>
                <w:b/>
                <w:bCs/>
                <w:sz w:val="22"/>
                <w:szCs w:val="22"/>
              </w:rPr>
              <w:t>1 balas</w:t>
            </w:r>
          </w:p>
        </w:tc>
        <w:tc>
          <w:tcPr>
            <w:tcW w:w="8798" w:type="dxa"/>
          </w:tcPr>
          <w:p w14:paraId="0B40D7FE" w14:textId="09EF21F3" w:rsidR="00BB6A62" w:rsidRPr="00024DB9" w:rsidRDefault="00BB6A62" w:rsidP="002C2E8E">
            <w:pPr>
              <w:ind w:left="0" w:firstLine="0"/>
              <w:rPr>
                <w:sz w:val="24"/>
                <w:szCs w:val="24"/>
              </w:rPr>
            </w:pPr>
            <w:r w:rsidRPr="00024DB9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Pr="00024DB9">
              <w:rPr>
                <w:b/>
                <w:bCs/>
                <w:sz w:val="24"/>
                <w:szCs w:val="24"/>
              </w:rPr>
              <w:t>vadovavo dviem</w:t>
            </w:r>
            <w:r w:rsidRPr="00024DB9">
              <w:rPr>
                <w:sz w:val="24"/>
                <w:szCs w:val="24"/>
              </w:rPr>
              <w:t xml:space="preserve"> Mokslinių tyrimų ar eksperimentinės plėtros ar inovacijų projektų pažangos vertinimo paslaugų Projektams, kai kiekvieno iš jų vertė buvo ne mažesnė kai 20 000 Eur be PVM;</w:t>
            </w:r>
          </w:p>
        </w:tc>
      </w:tr>
      <w:tr w:rsidR="00BB6A62" w:rsidRPr="000E2C49" w14:paraId="5808DAFD" w14:textId="77777777" w:rsidTr="00BB6A62">
        <w:trPr>
          <w:trHeight w:val="511"/>
        </w:trPr>
        <w:tc>
          <w:tcPr>
            <w:tcW w:w="993" w:type="dxa"/>
          </w:tcPr>
          <w:p w14:paraId="21BA8E3D" w14:textId="77777777" w:rsidR="00BB6A62" w:rsidRPr="00BB6A62" w:rsidRDefault="00BB6A62" w:rsidP="004D3FFC">
            <w:pPr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BB6A62">
              <w:rPr>
                <w:b/>
                <w:bCs/>
                <w:sz w:val="22"/>
                <w:szCs w:val="22"/>
              </w:rPr>
              <w:t>2 balai</w:t>
            </w:r>
          </w:p>
        </w:tc>
        <w:tc>
          <w:tcPr>
            <w:tcW w:w="8798" w:type="dxa"/>
          </w:tcPr>
          <w:p w14:paraId="0CEF6BD7" w14:textId="77777777" w:rsidR="00BB6A62" w:rsidRPr="00024DB9" w:rsidRDefault="00BB6A62" w:rsidP="002C2E8E">
            <w:pPr>
              <w:ind w:left="0" w:firstLine="0"/>
              <w:rPr>
                <w:sz w:val="24"/>
                <w:szCs w:val="24"/>
              </w:rPr>
            </w:pPr>
            <w:r w:rsidRPr="00024DB9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Pr="00024DB9">
              <w:rPr>
                <w:b/>
                <w:bCs/>
                <w:sz w:val="24"/>
                <w:szCs w:val="24"/>
              </w:rPr>
              <w:t>vadovavo</w:t>
            </w:r>
            <w:r w:rsidRPr="00024DB9">
              <w:rPr>
                <w:color w:val="00B0F0"/>
                <w:sz w:val="24"/>
                <w:szCs w:val="24"/>
              </w:rPr>
              <w:t xml:space="preserve"> </w:t>
            </w:r>
            <w:r w:rsidRPr="00024DB9">
              <w:rPr>
                <w:b/>
                <w:bCs/>
                <w:sz w:val="24"/>
                <w:szCs w:val="24"/>
              </w:rPr>
              <w:t xml:space="preserve">trims </w:t>
            </w:r>
            <w:r w:rsidRPr="00024DB9">
              <w:rPr>
                <w:sz w:val="24"/>
                <w:szCs w:val="24"/>
              </w:rPr>
              <w:t>Projektams, kai kiekvieno iš jų vertė buvo ne mažesnė kai 20 000 Eur be PVM;</w:t>
            </w:r>
          </w:p>
        </w:tc>
      </w:tr>
      <w:tr w:rsidR="00BB6A62" w:rsidRPr="000E2C49" w14:paraId="33B534EB" w14:textId="77777777" w:rsidTr="00BB6A62">
        <w:trPr>
          <w:trHeight w:val="511"/>
        </w:trPr>
        <w:tc>
          <w:tcPr>
            <w:tcW w:w="993" w:type="dxa"/>
          </w:tcPr>
          <w:p w14:paraId="66C60B7A" w14:textId="77777777" w:rsidR="00BB6A62" w:rsidRPr="00BB6A62" w:rsidRDefault="00BB6A62" w:rsidP="004D3FFC">
            <w:pPr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BB6A62">
              <w:rPr>
                <w:b/>
                <w:bCs/>
                <w:sz w:val="22"/>
                <w:szCs w:val="22"/>
              </w:rPr>
              <w:t>3 balai</w:t>
            </w:r>
          </w:p>
        </w:tc>
        <w:tc>
          <w:tcPr>
            <w:tcW w:w="8798" w:type="dxa"/>
          </w:tcPr>
          <w:p w14:paraId="56B332EB" w14:textId="77777777" w:rsidR="00BB6A62" w:rsidRPr="00024DB9" w:rsidRDefault="00BB6A62" w:rsidP="002C2E8E">
            <w:pPr>
              <w:ind w:left="0" w:firstLine="0"/>
              <w:rPr>
                <w:sz w:val="24"/>
                <w:szCs w:val="24"/>
              </w:rPr>
            </w:pPr>
            <w:r w:rsidRPr="00024DB9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Pr="00024DB9">
              <w:rPr>
                <w:b/>
                <w:bCs/>
                <w:sz w:val="24"/>
                <w:szCs w:val="24"/>
              </w:rPr>
              <w:t>vadovavo</w:t>
            </w:r>
            <w:r w:rsidRPr="00024DB9">
              <w:rPr>
                <w:color w:val="00B0F0"/>
                <w:sz w:val="24"/>
                <w:szCs w:val="24"/>
              </w:rPr>
              <w:t xml:space="preserve"> </w:t>
            </w:r>
            <w:r w:rsidRPr="00024DB9">
              <w:rPr>
                <w:b/>
                <w:bCs/>
                <w:sz w:val="24"/>
                <w:szCs w:val="24"/>
              </w:rPr>
              <w:t>keturiems</w:t>
            </w:r>
            <w:r w:rsidRPr="00024DB9">
              <w:rPr>
                <w:sz w:val="24"/>
                <w:szCs w:val="24"/>
              </w:rPr>
              <w:t xml:space="preserve"> Projektams, kai kiekvieno iš jų vertė buvo ne mažesnė kai 20 000 Eur be PVM;</w:t>
            </w:r>
          </w:p>
        </w:tc>
      </w:tr>
      <w:tr w:rsidR="00BB6A62" w:rsidRPr="000E2C49" w14:paraId="2F7142A0" w14:textId="77777777" w:rsidTr="00BB6A62">
        <w:trPr>
          <w:trHeight w:val="511"/>
        </w:trPr>
        <w:tc>
          <w:tcPr>
            <w:tcW w:w="993" w:type="dxa"/>
          </w:tcPr>
          <w:p w14:paraId="49BBE327" w14:textId="77777777" w:rsidR="00BB6A62" w:rsidRPr="00BB6A62" w:rsidRDefault="00BB6A62" w:rsidP="004D3FFC">
            <w:pPr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BB6A62">
              <w:rPr>
                <w:b/>
                <w:bCs/>
                <w:sz w:val="22"/>
                <w:szCs w:val="22"/>
              </w:rPr>
              <w:t>4 balai</w:t>
            </w:r>
          </w:p>
        </w:tc>
        <w:tc>
          <w:tcPr>
            <w:tcW w:w="8798" w:type="dxa"/>
          </w:tcPr>
          <w:p w14:paraId="48062975" w14:textId="77777777" w:rsidR="00BB6A62" w:rsidRPr="00024DB9" w:rsidRDefault="00BB6A62" w:rsidP="002C2E8E">
            <w:pPr>
              <w:ind w:left="0" w:firstLine="0"/>
              <w:rPr>
                <w:sz w:val="24"/>
                <w:szCs w:val="24"/>
              </w:rPr>
            </w:pPr>
            <w:r w:rsidRPr="00024DB9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Pr="00024DB9">
              <w:rPr>
                <w:b/>
                <w:bCs/>
                <w:sz w:val="24"/>
                <w:szCs w:val="24"/>
              </w:rPr>
              <w:t>vadovavo</w:t>
            </w:r>
            <w:r w:rsidRPr="00024DB9">
              <w:rPr>
                <w:color w:val="00B0F0"/>
                <w:sz w:val="24"/>
                <w:szCs w:val="24"/>
              </w:rPr>
              <w:t xml:space="preserve"> </w:t>
            </w:r>
            <w:r w:rsidRPr="00024DB9">
              <w:rPr>
                <w:b/>
                <w:bCs/>
                <w:sz w:val="24"/>
                <w:szCs w:val="24"/>
              </w:rPr>
              <w:t>penkiems</w:t>
            </w:r>
            <w:r w:rsidRPr="00024DB9">
              <w:rPr>
                <w:sz w:val="24"/>
                <w:szCs w:val="24"/>
              </w:rPr>
              <w:t xml:space="preserve"> Projektams, kai kiekvieno iš jų vertė buvo ne mažesnė kai 20 000 Eur be PVM;</w:t>
            </w:r>
          </w:p>
        </w:tc>
      </w:tr>
      <w:tr w:rsidR="00BB6A62" w:rsidRPr="000E2C49" w14:paraId="60E0A38B" w14:textId="77777777" w:rsidTr="00BB6A62">
        <w:trPr>
          <w:trHeight w:val="780"/>
        </w:trPr>
        <w:tc>
          <w:tcPr>
            <w:tcW w:w="993" w:type="dxa"/>
          </w:tcPr>
          <w:p w14:paraId="2715B4CA" w14:textId="77777777" w:rsidR="00BB6A62" w:rsidRPr="00BB6A62" w:rsidRDefault="00BB6A62" w:rsidP="004D3FFC">
            <w:pPr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BB6A62">
              <w:rPr>
                <w:b/>
                <w:bCs/>
                <w:sz w:val="22"/>
                <w:szCs w:val="22"/>
              </w:rPr>
              <w:t>5 balai</w:t>
            </w:r>
          </w:p>
        </w:tc>
        <w:tc>
          <w:tcPr>
            <w:tcW w:w="8798" w:type="dxa"/>
          </w:tcPr>
          <w:p w14:paraId="06C579DC" w14:textId="1575B952" w:rsidR="00BB6A62" w:rsidRPr="00024DB9" w:rsidRDefault="00BB6A62" w:rsidP="002C2E8E">
            <w:pPr>
              <w:ind w:left="0" w:firstLine="0"/>
              <w:rPr>
                <w:sz w:val="24"/>
                <w:szCs w:val="24"/>
              </w:rPr>
            </w:pPr>
            <w:r w:rsidRPr="00024DB9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Pr="00024DB9">
              <w:rPr>
                <w:b/>
                <w:bCs/>
                <w:sz w:val="24"/>
                <w:szCs w:val="24"/>
              </w:rPr>
              <w:t>vadovavo</w:t>
            </w:r>
            <w:r w:rsidRPr="00024DB9">
              <w:rPr>
                <w:sz w:val="24"/>
                <w:szCs w:val="24"/>
              </w:rPr>
              <w:t xml:space="preserve"> </w:t>
            </w:r>
            <w:r w:rsidRPr="00024DB9">
              <w:rPr>
                <w:b/>
                <w:bCs/>
                <w:sz w:val="24"/>
                <w:szCs w:val="24"/>
              </w:rPr>
              <w:t>šešiems ar daugiau</w:t>
            </w:r>
            <w:r w:rsidRPr="00024DB9">
              <w:rPr>
                <w:sz w:val="24"/>
                <w:szCs w:val="24"/>
              </w:rPr>
              <w:t xml:space="preserve"> Projektams, kai kiekvieno iš jų vertė buvo ne mažesnė kai 20 000 Eur be PVM.</w:t>
            </w:r>
          </w:p>
        </w:tc>
      </w:tr>
    </w:tbl>
    <w:p w14:paraId="24EEF54C" w14:textId="77777777" w:rsidR="00BB6A62" w:rsidRDefault="00BB6A62" w:rsidP="00BB6A62">
      <w:pPr>
        <w:spacing w:after="0" w:line="240" w:lineRule="auto"/>
        <w:ind w:left="113" w:hanging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E452A5D" w14:textId="77777777" w:rsidR="00BB6A62" w:rsidRPr="00AF1BB5" w:rsidRDefault="00BB6A62" w:rsidP="00BB6A62">
      <w:pPr>
        <w:spacing w:after="0" w:line="240" w:lineRule="auto"/>
        <w:ind w:left="113" w:hanging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7257BBD" w14:textId="3AB49051" w:rsidR="00024DB9" w:rsidRPr="00024DB9" w:rsidRDefault="00024DB9" w:rsidP="00024DB9">
      <w:pPr>
        <w:keepNext/>
        <w:tabs>
          <w:tab w:val="left" w:pos="851"/>
          <w:tab w:val="left" w:pos="1418"/>
        </w:tabs>
        <w:suppressAutoHyphens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lt-LT"/>
        </w:rPr>
      </w:pPr>
      <w:r w:rsidRPr="00024DB9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3 lentelė</w:t>
      </w:r>
    </w:p>
    <w:p w14:paraId="7E63A19E" w14:textId="77777777" w:rsidR="00BB6A62" w:rsidRPr="00AF1BB5" w:rsidRDefault="00BB6A62" w:rsidP="00BB6A62">
      <w:pPr>
        <w:spacing w:after="0" w:line="240" w:lineRule="auto"/>
        <w:ind w:left="113" w:hanging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tbl>
      <w:tblPr>
        <w:tblStyle w:val="Lentelstinklelis"/>
        <w:tblW w:w="9791" w:type="dxa"/>
        <w:tblInd w:w="-5" w:type="dxa"/>
        <w:tblLook w:val="04A0" w:firstRow="1" w:lastRow="0" w:firstColumn="1" w:lastColumn="0" w:noHBand="0" w:noVBand="1"/>
      </w:tblPr>
      <w:tblGrid>
        <w:gridCol w:w="1366"/>
        <w:gridCol w:w="8425"/>
      </w:tblGrid>
      <w:tr w:rsidR="00024DB9" w:rsidRPr="000E2C49" w14:paraId="656A27AB" w14:textId="77777777" w:rsidTr="00BB6A62">
        <w:trPr>
          <w:trHeight w:val="255"/>
        </w:trPr>
        <w:tc>
          <w:tcPr>
            <w:tcW w:w="993" w:type="dxa"/>
            <w:shd w:val="clear" w:color="auto" w:fill="E8E8E8" w:themeFill="background2"/>
          </w:tcPr>
          <w:p w14:paraId="5D4D429C" w14:textId="53B2A631" w:rsidR="00024DB9" w:rsidRPr="00BB6A62" w:rsidRDefault="00024DB9" w:rsidP="00024DB9">
            <w:pPr>
              <w:tabs>
                <w:tab w:val="left" w:pos="426"/>
              </w:tabs>
              <w:jc w:val="center"/>
              <w:rPr>
                <w:b/>
                <w:iCs/>
              </w:rPr>
            </w:pPr>
            <w:r w:rsidRPr="008D1460">
              <w:rPr>
                <w:b/>
                <w:bCs/>
                <w:iCs/>
                <w:sz w:val="24"/>
                <w:szCs w:val="24"/>
              </w:rPr>
              <w:t>P</w:t>
            </w:r>
            <w:r w:rsidRPr="00024DB9">
              <w:rPr>
                <w:b/>
                <w:bCs/>
                <w:i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798" w:type="dxa"/>
            <w:shd w:val="clear" w:color="auto" w:fill="E8E8E8" w:themeFill="background2"/>
          </w:tcPr>
          <w:p w14:paraId="4FAD04D7" w14:textId="46494847" w:rsidR="00024DB9" w:rsidRPr="00E3499D" w:rsidRDefault="00024DB9" w:rsidP="00ED53F1">
            <w:pPr>
              <w:ind w:left="0" w:firstLine="0"/>
              <w:rPr>
                <w:b/>
                <w:bCs/>
                <w:iCs/>
                <w:sz w:val="24"/>
                <w:szCs w:val="24"/>
              </w:rPr>
            </w:pPr>
            <w:r w:rsidRPr="00E3499D">
              <w:rPr>
                <w:b/>
                <w:bCs/>
                <w:iCs/>
                <w:sz w:val="24"/>
                <w:szCs w:val="24"/>
              </w:rPr>
              <w:t xml:space="preserve">Siūlomo </w:t>
            </w:r>
            <w:r w:rsidRPr="00575B1A">
              <w:rPr>
                <w:b/>
                <w:bCs/>
                <w:sz w:val="24"/>
                <w:szCs w:val="24"/>
              </w:rPr>
              <w:t>konsultanto</w:t>
            </w:r>
            <w:r w:rsidRPr="00AF1BB5">
              <w:rPr>
                <w:b/>
                <w:bCs/>
                <w:sz w:val="24"/>
                <w:szCs w:val="24"/>
              </w:rPr>
              <w:t>/eksperto</w:t>
            </w:r>
            <w:r w:rsidRPr="00575B1A">
              <w:rPr>
                <w:b/>
                <w:bCs/>
                <w:sz w:val="24"/>
                <w:szCs w:val="24"/>
              </w:rPr>
              <w:t xml:space="preserve"> </w:t>
            </w:r>
            <w:r w:rsidRPr="00E3499D">
              <w:rPr>
                <w:b/>
                <w:bCs/>
                <w:iCs/>
                <w:sz w:val="24"/>
                <w:szCs w:val="24"/>
              </w:rPr>
              <w:t>patirtis</w:t>
            </w:r>
          </w:p>
          <w:p w14:paraId="3B9F7A1B" w14:textId="6A739AF2" w:rsidR="00024DB9" w:rsidRPr="00E3499D" w:rsidRDefault="00024DB9" w:rsidP="00ED53F1">
            <w:pPr>
              <w:ind w:left="0" w:firstLine="0"/>
              <w:rPr>
                <w:bCs/>
                <w:iCs/>
                <w:sz w:val="24"/>
                <w:szCs w:val="24"/>
              </w:rPr>
            </w:pPr>
            <w:r w:rsidRPr="00E3499D">
              <w:rPr>
                <w:bCs/>
                <w:iCs/>
                <w:sz w:val="24"/>
                <w:szCs w:val="24"/>
              </w:rPr>
              <w:lastRenderedPageBreak/>
              <w:t>Kartu su pasiūlymu pateikiama:</w:t>
            </w:r>
          </w:p>
          <w:p w14:paraId="701C3B04" w14:textId="77777777" w:rsidR="00024DB9" w:rsidRPr="00E3499D" w:rsidRDefault="00024DB9" w:rsidP="00ED53F1">
            <w:pPr>
              <w:ind w:left="0" w:firstLine="0"/>
              <w:rPr>
                <w:bCs/>
                <w:iCs/>
                <w:sz w:val="24"/>
                <w:szCs w:val="24"/>
              </w:rPr>
            </w:pPr>
            <w:r w:rsidRPr="00E3499D">
              <w:rPr>
                <w:bCs/>
                <w:iCs/>
                <w:sz w:val="24"/>
                <w:szCs w:val="24"/>
              </w:rPr>
              <w:t xml:space="preserve">1) užpildytas </w:t>
            </w:r>
            <w:r w:rsidRPr="00E3499D">
              <w:rPr>
                <w:sz w:val="24"/>
                <w:szCs w:val="24"/>
              </w:rPr>
              <w:t xml:space="preserve">Specialiųjų pirkimo sąlygų priedas </w:t>
            </w:r>
            <w:r w:rsidRPr="00E3499D">
              <w:rPr>
                <w:bCs/>
                <w:iCs/>
                <w:sz w:val="24"/>
                <w:szCs w:val="24"/>
              </w:rPr>
              <w:t>„Tiekėjo siūlomų specialistų sąrašas“.</w:t>
            </w:r>
          </w:p>
          <w:p w14:paraId="06110729" w14:textId="3454244B" w:rsidR="00024DB9" w:rsidRDefault="00024DB9" w:rsidP="00ED53F1">
            <w:pPr>
              <w:keepNext/>
              <w:tabs>
                <w:tab w:val="left" w:pos="851"/>
                <w:tab w:val="left" w:pos="1418"/>
              </w:tabs>
              <w:suppressAutoHyphens/>
              <w:ind w:left="0" w:right="-1" w:firstLine="0"/>
              <w:outlineLvl w:val="1"/>
              <w:rPr>
                <w:iCs/>
                <w:sz w:val="24"/>
                <w:szCs w:val="24"/>
              </w:rPr>
            </w:pPr>
            <w:r w:rsidRPr="00E3499D">
              <w:rPr>
                <w:iCs/>
                <w:sz w:val="24"/>
                <w:szCs w:val="24"/>
              </w:rPr>
              <w:t xml:space="preserve">2) užsakovų pažymos, kuriose nurodytos paslaugų apibudinimai, bendros sumos, datos, kad paslaugos buvo suteiktos tinkamai. Taip pat pažymoje turi būti nurodyta, kad siūlomas </w:t>
            </w:r>
            <w:r w:rsidR="003338EF" w:rsidRPr="003338EF">
              <w:rPr>
                <w:sz w:val="24"/>
                <w:szCs w:val="24"/>
              </w:rPr>
              <w:t xml:space="preserve">konsultantas/ekspertas </w:t>
            </w:r>
            <w:r w:rsidR="003338EF" w:rsidRPr="00575B1A">
              <w:rPr>
                <w:sz w:val="24"/>
                <w:szCs w:val="24"/>
                <w:u w:val="single"/>
              </w:rPr>
              <w:t xml:space="preserve">teikė konsultacijas </w:t>
            </w:r>
            <w:r w:rsidR="003338EF" w:rsidRPr="00AF1BB5">
              <w:rPr>
                <w:sz w:val="24"/>
                <w:szCs w:val="24"/>
                <w:u w:val="single"/>
              </w:rPr>
              <w:t>Mokslinių tyrimų ar eksperimentinės plėtros ar inovacijų projektų pažangos vertinimo paslaugų</w:t>
            </w:r>
            <w:r w:rsidR="003338EF" w:rsidRPr="00575B1A">
              <w:rPr>
                <w:rFonts w:eastAsia="Calibri"/>
                <w:sz w:val="24"/>
                <w:szCs w:val="24"/>
                <w:u w:val="single"/>
              </w:rPr>
              <w:t xml:space="preserve"> </w:t>
            </w:r>
            <w:r w:rsidR="004841F8">
              <w:rPr>
                <w:rFonts w:eastAsia="Calibri"/>
                <w:sz w:val="24"/>
                <w:szCs w:val="24"/>
                <w:u w:val="single"/>
              </w:rPr>
              <w:t>sutartyje/</w:t>
            </w:r>
            <w:r w:rsidR="00BC68F2">
              <w:rPr>
                <w:rFonts w:eastAsia="Calibri"/>
                <w:sz w:val="24"/>
                <w:szCs w:val="24"/>
                <w:u w:val="single"/>
              </w:rPr>
              <w:t>projekte</w:t>
            </w:r>
            <w:r w:rsidRPr="00E3499D">
              <w:rPr>
                <w:iCs/>
                <w:sz w:val="24"/>
                <w:szCs w:val="24"/>
              </w:rPr>
              <w:t>. Tiekėjas, vietoj pažymų, taip pat gali pateikti ir užsakovo (-ų) pasirašytą (-</w:t>
            </w:r>
            <w:proofErr w:type="spellStart"/>
            <w:r w:rsidRPr="00E3499D">
              <w:rPr>
                <w:iCs/>
                <w:sz w:val="24"/>
                <w:szCs w:val="24"/>
              </w:rPr>
              <w:t>us</w:t>
            </w:r>
            <w:proofErr w:type="spellEnd"/>
            <w:r w:rsidRPr="00E3499D">
              <w:rPr>
                <w:iCs/>
                <w:sz w:val="24"/>
                <w:szCs w:val="24"/>
              </w:rPr>
              <w:t>) paslaugų priėmimo-perdavimo aktą (-</w:t>
            </w:r>
            <w:proofErr w:type="spellStart"/>
            <w:r w:rsidRPr="00E3499D">
              <w:rPr>
                <w:iCs/>
                <w:sz w:val="24"/>
                <w:szCs w:val="24"/>
              </w:rPr>
              <w:t>us</w:t>
            </w:r>
            <w:proofErr w:type="spellEnd"/>
            <w:r w:rsidRPr="00E3499D">
              <w:rPr>
                <w:iCs/>
                <w:sz w:val="24"/>
                <w:szCs w:val="24"/>
              </w:rPr>
              <w:t>) ar kitą (-</w:t>
            </w:r>
            <w:proofErr w:type="spellStart"/>
            <w:r w:rsidRPr="00E3499D">
              <w:rPr>
                <w:iCs/>
                <w:sz w:val="24"/>
                <w:szCs w:val="24"/>
              </w:rPr>
              <w:t>us</w:t>
            </w:r>
            <w:proofErr w:type="spellEnd"/>
            <w:r w:rsidRPr="00E3499D">
              <w:rPr>
                <w:iCs/>
                <w:sz w:val="24"/>
                <w:szCs w:val="24"/>
              </w:rPr>
              <w:t>) lygiavertį dokumentą (-</w:t>
            </w:r>
            <w:proofErr w:type="spellStart"/>
            <w:r w:rsidRPr="00E3499D">
              <w:rPr>
                <w:iCs/>
                <w:sz w:val="24"/>
                <w:szCs w:val="24"/>
              </w:rPr>
              <w:t>us</w:t>
            </w:r>
            <w:proofErr w:type="spellEnd"/>
            <w:r w:rsidRPr="00E3499D">
              <w:rPr>
                <w:iCs/>
                <w:sz w:val="24"/>
                <w:szCs w:val="24"/>
              </w:rPr>
              <w:t xml:space="preserve">), jei jame (juose) yra nurodyta visa informacija, kuri turi būti pažymoje. </w:t>
            </w:r>
          </w:p>
          <w:p w14:paraId="48B219F9" w14:textId="77777777" w:rsidR="004D3FFC" w:rsidRDefault="004D3FFC" w:rsidP="00ED53F1">
            <w:pPr>
              <w:tabs>
                <w:tab w:val="left" w:pos="426"/>
              </w:tabs>
              <w:ind w:left="0" w:firstLine="0"/>
              <w:jc w:val="center"/>
              <w:rPr>
                <w:iCs/>
                <w:sz w:val="24"/>
                <w:szCs w:val="24"/>
              </w:rPr>
            </w:pPr>
          </w:p>
          <w:p w14:paraId="78015015" w14:textId="66E05F3A" w:rsidR="00024DB9" w:rsidRPr="00BB6A62" w:rsidRDefault="00024DB9" w:rsidP="00ED53F1">
            <w:pPr>
              <w:tabs>
                <w:tab w:val="left" w:pos="426"/>
              </w:tabs>
              <w:ind w:left="0" w:firstLine="0"/>
              <w:rPr>
                <w:b/>
                <w:iCs/>
              </w:rPr>
            </w:pPr>
            <w:r w:rsidRPr="00E3499D">
              <w:rPr>
                <w:iCs/>
                <w:sz w:val="24"/>
                <w:szCs w:val="24"/>
              </w:rPr>
              <w:t xml:space="preserve">Perkančioji organizacija, siekdama patikslinti informaciją apie įvykdytą ar vykdomą projektą, projektų vadovo vaidmenį jame, pasilieka teisę be išankstinio įspėjimo susisiekti su nurodytu užsakovo atstovu. </w:t>
            </w:r>
          </w:p>
        </w:tc>
      </w:tr>
      <w:tr w:rsidR="004D3FFC" w:rsidRPr="000E2C49" w14:paraId="7E0D8EB0" w14:textId="77777777" w:rsidTr="00746710">
        <w:trPr>
          <w:trHeight w:val="255"/>
        </w:trPr>
        <w:tc>
          <w:tcPr>
            <w:tcW w:w="993" w:type="dxa"/>
            <w:shd w:val="clear" w:color="auto" w:fill="E8E8E8" w:themeFill="background2"/>
            <w:vAlign w:val="center"/>
          </w:tcPr>
          <w:p w14:paraId="4F3C153F" w14:textId="017746AF" w:rsidR="004D3FFC" w:rsidRPr="00BB6A62" w:rsidRDefault="004D3FFC" w:rsidP="004D3FFC">
            <w:pPr>
              <w:widowControl/>
              <w:tabs>
                <w:tab w:val="left" w:pos="426"/>
              </w:tabs>
              <w:autoSpaceDE/>
              <w:autoSpaceDN/>
              <w:adjustRightInd/>
              <w:ind w:left="0" w:firstLine="0"/>
              <w:jc w:val="center"/>
              <w:rPr>
                <w:b/>
                <w:iCs/>
                <w:sz w:val="22"/>
                <w:szCs w:val="22"/>
                <w:lang w:eastAsia="en-US"/>
              </w:rPr>
            </w:pPr>
            <w:r>
              <w:rPr>
                <w:b/>
                <w:iCs/>
                <w:sz w:val="22"/>
                <w:szCs w:val="22"/>
                <w:lang w:eastAsia="en-US"/>
              </w:rPr>
              <w:lastRenderedPageBreak/>
              <w:t>Suteikiamas b</w:t>
            </w:r>
            <w:r w:rsidRPr="000E2C49">
              <w:rPr>
                <w:b/>
                <w:iCs/>
                <w:sz w:val="22"/>
                <w:szCs w:val="22"/>
                <w:lang w:eastAsia="en-US"/>
              </w:rPr>
              <w:t>alas</w:t>
            </w:r>
          </w:p>
        </w:tc>
        <w:tc>
          <w:tcPr>
            <w:tcW w:w="8798" w:type="dxa"/>
            <w:shd w:val="clear" w:color="auto" w:fill="E8E8E8" w:themeFill="background2"/>
            <w:vAlign w:val="center"/>
          </w:tcPr>
          <w:p w14:paraId="4F07ECA0" w14:textId="2CD1E920" w:rsidR="004D3FFC" w:rsidRPr="00BB6A62" w:rsidRDefault="004D3FFC" w:rsidP="004D3FFC">
            <w:pPr>
              <w:widowControl/>
              <w:tabs>
                <w:tab w:val="left" w:pos="426"/>
              </w:tabs>
              <w:autoSpaceDE/>
              <w:autoSpaceDN/>
              <w:adjustRightInd/>
              <w:ind w:left="0" w:firstLine="0"/>
              <w:jc w:val="center"/>
              <w:rPr>
                <w:b/>
                <w:iCs/>
                <w:sz w:val="22"/>
                <w:szCs w:val="22"/>
                <w:lang w:eastAsia="en-US"/>
              </w:rPr>
            </w:pPr>
            <w:r w:rsidRPr="000E2C49">
              <w:rPr>
                <w:b/>
                <w:iCs/>
                <w:sz w:val="22"/>
                <w:szCs w:val="22"/>
                <w:lang w:eastAsia="en-US"/>
              </w:rPr>
              <w:t>Vertinimas</w:t>
            </w:r>
          </w:p>
        </w:tc>
      </w:tr>
      <w:tr w:rsidR="00024DB9" w:rsidRPr="000E2C49" w14:paraId="69708FD9" w14:textId="77777777" w:rsidTr="00BB6A62">
        <w:trPr>
          <w:trHeight w:val="767"/>
        </w:trPr>
        <w:tc>
          <w:tcPr>
            <w:tcW w:w="993" w:type="dxa"/>
          </w:tcPr>
          <w:p w14:paraId="6927EA99" w14:textId="77777777" w:rsidR="00024DB9" w:rsidRPr="00DE43BE" w:rsidRDefault="00024DB9" w:rsidP="004D3FFC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43BE">
              <w:rPr>
                <w:b/>
                <w:bCs/>
                <w:sz w:val="24"/>
                <w:szCs w:val="24"/>
              </w:rPr>
              <w:t>0 balų</w:t>
            </w:r>
          </w:p>
        </w:tc>
        <w:tc>
          <w:tcPr>
            <w:tcW w:w="8798" w:type="dxa"/>
          </w:tcPr>
          <w:p w14:paraId="3B5FE8BE" w14:textId="7F8149F5" w:rsidR="00024DB9" w:rsidRPr="00DE43BE" w:rsidRDefault="00024DB9" w:rsidP="00024DB9">
            <w:pPr>
              <w:ind w:left="0" w:firstLine="0"/>
              <w:rPr>
                <w:sz w:val="24"/>
                <w:szCs w:val="24"/>
                <w:highlight w:val="yellow"/>
              </w:rPr>
            </w:pPr>
            <w:r w:rsidRPr="00DE43BE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="00A9678F">
              <w:rPr>
                <w:sz w:val="24"/>
                <w:szCs w:val="24"/>
              </w:rPr>
              <w:t>įgyvendino</w:t>
            </w:r>
            <w:r w:rsidR="004841F8" w:rsidRPr="00DE43BE">
              <w:rPr>
                <w:sz w:val="24"/>
                <w:szCs w:val="24"/>
              </w:rPr>
              <w:t xml:space="preserve"> </w:t>
            </w:r>
            <w:r w:rsidR="004841F8" w:rsidRPr="00DE43BE">
              <w:rPr>
                <w:b/>
                <w:bCs/>
                <w:sz w:val="24"/>
                <w:szCs w:val="24"/>
              </w:rPr>
              <w:t>vien</w:t>
            </w:r>
            <w:r w:rsidR="00A9678F">
              <w:rPr>
                <w:b/>
                <w:bCs/>
                <w:sz w:val="24"/>
                <w:szCs w:val="24"/>
              </w:rPr>
              <w:t>ą</w:t>
            </w:r>
            <w:r w:rsidR="004841F8" w:rsidRPr="00DE43BE">
              <w:rPr>
                <w:sz w:val="24"/>
                <w:szCs w:val="24"/>
              </w:rPr>
              <w:t xml:space="preserve"> Mokslinių tyrimų ar eksperimentinės plėtros ar inovacijų projektų pažangos vertinimo paslaugų</w:t>
            </w:r>
            <w:r w:rsidR="004841F8" w:rsidRPr="00DE43BE">
              <w:rPr>
                <w:rFonts w:eastAsia="Calibri"/>
                <w:sz w:val="24"/>
                <w:szCs w:val="24"/>
              </w:rPr>
              <w:t xml:space="preserve"> sutart</w:t>
            </w:r>
            <w:r w:rsidR="00A9678F">
              <w:rPr>
                <w:rFonts w:eastAsia="Calibri"/>
                <w:sz w:val="24"/>
                <w:szCs w:val="24"/>
              </w:rPr>
              <w:t>į</w:t>
            </w:r>
            <w:r w:rsidR="004841F8" w:rsidRPr="00DE43BE">
              <w:rPr>
                <w:rFonts w:eastAsia="Calibri"/>
                <w:sz w:val="24"/>
                <w:szCs w:val="24"/>
              </w:rPr>
              <w:t>/projekt</w:t>
            </w:r>
            <w:r w:rsidR="00A9678F">
              <w:rPr>
                <w:rFonts w:eastAsia="Calibri"/>
                <w:sz w:val="24"/>
                <w:szCs w:val="24"/>
              </w:rPr>
              <w:t>ą</w:t>
            </w:r>
            <w:r w:rsidR="004841F8" w:rsidRPr="00DE43BE">
              <w:rPr>
                <w:sz w:val="24"/>
                <w:szCs w:val="24"/>
              </w:rPr>
              <w:t xml:space="preserve"> </w:t>
            </w:r>
            <w:r w:rsidRPr="00DE43BE">
              <w:rPr>
                <w:sz w:val="24"/>
                <w:szCs w:val="24"/>
              </w:rPr>
              <w:t xml:space="preserve">(toliau – </w:t>
            </w:r>
            <w:r w:rsidRPr="00DE43BE">
              <w:rPr>
                <w:b/>
                <w:bCs/>
                <w:sz w:val="24"/>
                <w:szCs w:val="24"/>
              </w:rPr>
              <w:t>Projekt</w:t>
            </w:r>
            <w:r w:rsidR="00DE43BE" w:rsidRPr="00DE43BE">
              <w:rPr>
                <w:b/>
                <w:bCs/>
                <w:sz w:val="24"/>
                <w:szCs w:val="24"/>
              </w:rPr>
              <w:t>as</w:t>
            </w:r>
            <w:r w:rsidRPr="00DE43BE">
              <w:rPr>
                <w:sz w:val="24"/>
                <w:szCs w:val="24"/>
              </w:rPr>
              <w:t xml:space="preserve">), </w:t>
            </w:r>
            <w:r w:rsidR="00DE43BE" w:rsidRPr="00DE43BE">
              <w:rPr>
                <w:sz w:val="24"/>
                <w:szCs w:val="24"/>
              </w:rPr>
              <w:t>kurios vertė buvo ne mažesnė kai</w:t>
            </w:r>
            <w:r w:rsidRPr="00DE43BE">
              <w:rPr>
                <w:sz w:val="24"/>
                <w:szCs w:val="24"/>
              </w:rPr>
              <w:t xml:space="preserve"> 10 000 Eur be PVM;</w:t>
            </w:r>
          </w:p>
        </w:tc>
      </w:tr>
      <w:tr w:rsidR="00024DB9" w:rsidRPr="000E2C49" w14:paraId="79B1DC1B" w14:textId="77777777" w:rsidTr="00BB6A62">
        <w:trPr>
          <w:trHeight w:val="780"/>
        </w:trPr>
        <w:tc>
          <w:tcPr>
            <w:tcW w:w="993" w:type="dxa"/>
          </w:tcPr>
          <w:p w14:paraId="1E4B54F8" w14:textId="77777777" w:rsidR="00024DB9" w:rsidRPr="00DE43BE" w:rsidRDefault="00024DB9" w:rsidP="004D3FFC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43BE">
              <w:rPr>
                <w:b/>
                <w:bCs/>
                <w:sz w:val="24"/>
                <w:szCs w:val="24"/>
              </w:rPr>
              <w:t>1 balas</w:t>
            </w:r>
          </w:p>
        </w:tc>
        <w:tc>
          <w:tcPr>
            <w:tcW w:w="8798" w:type="dxa"/>
          </w:tcPr>
          <w:p w14:paraId="4B077F77" w14:textId="582AE5FB" w:rsidR="00024DB9" w:rsidRPr="00DE43BE" w:rsidRDefault="00024DB9" w:rsidP="00024DB9">
            <w:pPr>
              <w:ind w:left="0" w:firstLine="0"/>
              <w:rPr>
                <w:sz w:val="24"/>
                <w:szCs w:val="24"/>
              </w:rPr>
            </w:pPr>
            <w:r w:rsidRPr="00DE43BE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Pr="00A9678F">
              <w:rPr>
                <w:sz w:val="24"/>
                <w:szCs w:val="24"/>
              </w:rPr>
              <w:t>įgyvendino</w:t>
            </w:r>
            <w:r w:rsidRPr="00DE43BE">
              <w:rPr>
                <w:b/>
                <w:bCs/>
                <w:sz w:val="24"/>
                <w:szCs w:val="24"/>
              </w:rPr>
              <w:t xml:space="preserve"> du</w:t>
            </w:r>
            <w:r w:rsidRPr="00DE43BE">
              <w:rPr>
                <w:sz w:val="24"/>
                <w:szCs w:val="24"/>
              </w:rPr>
              <w:t xml:space="preserve"> Mokslinių tyrimų ar eksperimentinės plėtros ar inovacijų projektų pažangos vertinimo Projekt</w:t>
            </w:r>
            <w:r w:rsidR="00A9678F">
              <w:rPr>
                <w:sz w:val="24"/>
                <w:szCs w:val="24"/>
              </w:rPr>
              <w:t>u</w:t>
            </w:r>
            <w:r w:rsidRPr="00DE43BE">
              <w:rPr>
                <w:sz w:val="24"/>
                <w:szCs w:val="24"/>
              </w:rPr>
              <w:t>s, kai kiekvieno iš jų vertė buvo ne mažesnė kai 10 000 Eur be PVM;</w:t>
            </w:r>
          </w:p>
        </w:tc>
      </w:tr>
      <w:tr w:rsidR="00024DB9" w:rsidRPr="000E2C49" w14:paraId="598C611F" w14:textId="77777777" w:rsidTr="00BB6A62">
        <w:trPr>
          <w:trHeight w:val="511"/>
        </w:trPr>
        <w:tc>
          <w:tcPr>
            <w:tcW w:w="993" w:type="dxa"/>
          </w:tcPr>
          <w:p w14:paraId="3755FCE2" w14:textId="77777777" w:rsidR="00024DB9" w:rsidRPr="00DE43BE" w:rsidRDefault="00024DB9" w:rsidP="004D3FFC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43BE">
              <w:rPr>
                <w:b/>
                <w:bCs/>
                <w:sz w:val="24"/>
                <w:szCs w:val="24"/>
              </w:rPr>
              <w:t>2 balai</w:t>
            </w:r>
          </w:p>
        </w:tc>
        <w:tc>
          <w:tcPr>
            <w:tcW w:w="8798" w:type="dxa"/>
          </w:tcPr>
          <w:p w14:paraId="78D3345A" w14:textId="4C86F043" w:rsidR="00024DB9" w:rsidRPr="00DE43BE" w:rsidRDefault="00024DB9" w:rsidP="00024DB9">
            <w:pPr>
              <w:ind w:left="0" w:firstLine="0"/>
              <w:rPr>
                <w:sz w:val="24"/>
                <w:szCs w:val="24"/>
              </w:rPr>
            </w:pPr>
            <w:r w:rsidRPr="00DE43BE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Pr="00DE43BE">
              <w:rPr>
                <w:b/>
                <w:bCs/>
                <w:sz w:val="24"/>
                <w:szCs w:val="24"/>
              </w:rPr>
              <w:t>įgyvendino</w:t>
            </w:r>
            <w:r w:rsidRPr="00DE43BE">
              <w:rPr>
                <w:color w:val="00B0F0"/>
                <w:sz w:val="24"/>
                <w:szCs w:val="24"/>
              </w:rPr>
              <w:t xml:space="preserve"> </w:t>
            </w:r>
            <w:r w:rsidRPr="00DE43BE">
              <w:rPr>
                <w:b/>
                <w:bCs/>
                <w:sz w:val="24"/>
                <w:szCs w:val="24"/>
              </w:rPr>
              <w:t xml:space="preserve">tris </w:t>
            </w:r>
            <w:r w:rsidR="00A9678F" w:rsidRPr="00DE43BE">
              <w:rPr>
                <w:sz w:val="24"/>
                <w:szCs w:val="24"/>
              </w:rPr>
              <w:t xml:space="preserve">Mokslinių tyrimų ar eksperimentinės plėtros ar inovacijų projektų pažangos vertinimo </w:t>
            </w:r>
            <w:r w:rsidRPr="00A9678F">
              <w:rPr>
                <w:sz w:val="24"/>
                <w:szCs w:val="24"/>
              </w:rPr>
              <w:t>Projekt</w:t>
            </w:r>
            <w:r w:rsidR="00A9678F" w:rsidRPr="00A9678F">
              <w:rPr>
                <w:sz w:val="24"/>
                <w:szCs w:val="24"/>
              </w:rPr>
              <w:t>u</w:t>
            </w:r>
            <w:r w:rsidRPr="00A9678F">
              <w:rPr>
                <w:sz w:val="24"/>
                <w:szCs w:val="24"/>
              </w:rPr>
              <w:t>s</w:t>
            </w:r>
            <w:r w:rsidRPr="00DE43BE">
              <w:rPr>
                <w:sz w:val="24"/>
                <w:szCs w:val="24"/>
              </w:rPr>
              <w:t>, kai kiekvieno iš jų vertė buvo ne mažesnė kai 10 000 Eur be PVM;</w:t>
            </w:r>
          </w:p>
        </w:tc>
      </w:tr>
      <w:tr w:rsidR="00024DB9" w:rsidRPr="000E2C49" w14:paraId="4DA294A2" w14:textId="77777777" w:rsidTr="00BB6A62">
        <w:trPr>
          <w:trHeight w:val="511"/>
        </w:trPr>
        <w:tc>
          <w:tcPr>
            <w:tcW w:w="993" w:type="dxa"/>
          </w:tcPr>
          <w:p w14:paraId="7976C8FC" w14:textId="77777777" w:rsidR="00024DB9" w:rsidRPr="00DE43BE" w:rsidRDefault="00024DB9" w:rsidP="004D3FFC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43BE">
              <w:rPr>
                <w:b/>
                <w:bCs/>
                <w:sz w:val="24"/>
                <w:szCs w:val="24"/>
              </w:rPr>
              <w:t>3 balai</w:t>
            </w:r>
          </w:p>
        </w:tc>
        <w:tc>
          <w:tcPr>
            <w:tcW w:w="8798" w:type="dxa"/>
          </w:tcPr>
          <w:p w14:paraId="5D096CDF" w14:textId="7F17EBD0" w:rsidR="00024DB9" w:rsidRPr="00DE43BE" w:rsidRDefault="00024DB9" w:rsidP="00024DB9">
            <w:pPr>
              <w:ind w:left="0" w:firstLine="0"/>
              <w:rPr>
                <w:sz w:val="24"/>
                <w:szCs w:val="24"/>
              </w:rPr>
            </w:pPr>
            <w:r w:rsidRPr="00DE43BE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Pr="00DE43BE">
              <w:rPr>
                <w:b/>
                <w:bCs/>
                <w:sz w:val="24"/>
                <w:szCs w:val="24"/>
              </w:rPr>
              <w:t>įgyvendino</w:t>
            </w:r>
            <w:r w:rsidRPr="00DE43BE">
              <w:rPr>
                <w:color w:val="00B0F0"/>
                <w:sz w:val="24"/>
                <w:szCs w:val="24"/>
              </w:rPr>
              <w:t xml:space="preserve"> </w:t>
            </w:r>
            <w:r w:rsidRPr="00DE43BE">
              <w:rPr>
                <w:b/>
                <w:bCs/>
                <w:sz w:val="24"/>
                <w:szCs w:val="24"/>
              </w:rPr>
              <w:t>keturis</w:t>
            </w:r>
            <w:r w:rsidRPr="00DE43BE">
              <w:rPr>
                <w:sz w:val="24"/>
                <w:szCs w:val="24"/>
              </w:rPr>
              <w:t xml:space="preserve"> </w:t>
            </w:r>
            <w:r w:rsidR="00A9678F" w:rsidRPr="00DE43BE">
              <w:rPr>
                <w:sz w:val="24"/>
                <w:szCs w:val="24"/>
              </w:rPr>
              <w:t xml:space="preserve">Mokslinių tyrimų ar eksperimentinės plėtros ar inovacijų projektų pažangos vertinimo </w:t>
            </w:r>
            <w:r w:rsidRPr="00A9678F">
              <w:rPr>
                <w:sz w:val="24"/>
                <w:szCs w:val="24"/>
              </w:rPr>
              <w:t>Projekt</w:t>
            </w:r>
            <w:r w:rsidR="00A9678F" w:rsidRPr="00A9678F">
              <w:rPr>
                <w:sz w:val="24"/>
                <w:szCs w:val="24"/>
              </w:rPr>
              <w:t>u</w:t>
            </w:r>
            <w:r w:rsidRPr="00A9678F">
              <w:rPr>
                <w:sz w:val="24"/>
                <w:szCs w:val="24"/>
              </w:rPr>
              <w:t>s</w:t>
            </w:r>
            <w:r w:rsidRPr="00DE43BE">
              <w:rPr>
                <w:sz w:val="24"/>
                <w:szCs w:val="24"/>
              </w:rPr>
              <w:t>, kai kiekvieno iš jų vertė buvo ne mažesnė kai 10 000 Eur be PVM;</w:t>
            </w:r>
          </w:p>
        </w:tc>
      </w:tr>
      <w:tr w:rsidR="00024DB9" w:rsidRPr="000E2C49" w14:paraId="2164C577" w14:textId="77777777" w:rsidTr="00BB6A62">
        <w:trPr>
          <w:trHeight w:val="511"/>
        </w:trPr>
        <w:tc>
          <w:tcPr>
            <w:tcW w:w="993" w:type="dxa"/>
          </w:tcPr>
          <w:p w14:paraId="712CDAB9" w14:textId="77777777" w:rsidR="00024DB9" w:rsidRPr="00DE43BE" w:rsidRDefault="00024DB9" w:rsidP="004D3FFC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43BE">
              <w:rPr>
                <w:b/>
                <w:bCs/>
                <w:sz w:val="24"/>
                <w:szCs w:val="24"/>
              </w:rPr>
              <w:t>4 balai</w:t>
            </w:r>
          </w:p>
        </w:tc>
        <w:tc>
          <w:tcPr>
            <w:tcW w:w="8798" w:type="dxa"/>
          </w:tcPr>
          <w:p w14:paraId="60CFDD2C" w14:textId="699774D4" w:rsidR="00024DB9" w:rsidRPr="00DE43BE" w:rsidRDefault="00024DB9" w:rsidP="00024DB9">
            <w:pPr>
              <w:ind w:left="0" w:firstLine="0"/>
              <w:rPr>
                <w:sz w:val="24"/>
                <w:szCs w:val="24"/>
              </w:rPr>
            </w:pPr>
            <w:r w:rsidRPr="00DE43BE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Pr="00DE43BE">
              <w:rPr>
                <w:b/>
                <w:bCs/>
                <w:sz w:val="24"/>
                <w:szCs w:val="24"/>
              </w:rPr>
              <w:t>įgyvendino</w:t>
            </w:r>
            <w:r w:rsidRPr="00DE43BE">
              <w:rPr>
                <w:color w:val="00B0F0"/>
                <w:sz w:val="24"/>
                <w:szCs w:val="24"/>
              </w:rPr>
              <w:t xml:space="preserve"> </w:t>
            </w:r>
            <w:r w:rsidRPr="00DE43BE">
              <w:rPr>
                <w:b/>
                <w:bCs/>
                <w:sz w:val="24"/>
                <w:szCs w:val="24"/>
              </w:rPr>
              <w:t>penkis</w:t>
            </w:r>
            <w:r w:rsidRPr="00DE43BE">
              <w:rPr>
                <w:sz w:val="24"/>
                <w:szCs w:val="24"/>
              </w:rPr>
              <w:t xml:space="preserve"> </w:t>
            </w:r>
            <w:r w:rsidR="00A9678F" w:rsidRPr="00DE43BE">
              <w:rPr>
                <w:sz w:val="24"/>
                <w:szCs w:val="24"/>
              </w:rPr>
              <w:t xml:space="preserve">Mokslinių tyrimų ar eksperimentinės plėtros ar inovacijų projektų pažangos vertinimo </w:t>
            </w:r>
            <w:r w:rsidR="00A9678F" w:rsidRPr="00A9678F">
              <w:rPr>
                <w:sz w:val="24"/>
                <w:szCs w:val="24"/>
              </w:rPr>
              <w:t>Projektus</w:t>
            </w:r>
            <w:r w:rsidRPr="00DE43BE">
              <w:rPr>
                <w:sz w:val="24"/>
                <w:szCs w:val="24"/>
              </w:rPr>
              <w:t>, kai kiekvieno iš jų vertė buvo ne mažesnė kai 10 000 Eur be PVM;</w:t>
            </w:r>
          </w:p>
        </w:tc>
      </w:tr>
      <w:tr w:rsidR="00024DB9" w:rsidRPr="000E2C49" w14:paraId="63573683" w14:textId="77777777" w:rsidTr="00BB6A62">
        <w:trPr>
          <w:trHeight w:val="780"/>
        </w:trPr>
        <w:tc>
          <w:tcPr>
            <w:tcW w:w="993" w:type="dxa"/>
          </w:tcPr>
          <w:p w14:paraId="31F82FF6" w14:textId="77777777" w:rsidR="00024DB9" w:rsidRPr="00DE43BE" w:rsidRDefault="00024DB9" w:rsidP="004D3FFC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E43BE">
              <w:rPr>
                <w:b/>
                <w:bCs/>
                <w:sz w:val="24"/>
                <w:szCs w:val="24"/>
              </w:rPr>
              <w:t>5 balai</w:t>
            </w:r>
          </w:p>
        </w:tc>
        <w:tc>
          <w:tcPr>
            <w:tcW w:w="8798" w:type="dxa"/>
          </w:tcPr>
          <w:p w14:paraId="1954C005" w14:textId="61BAD6D2" w:rsidR="00024DB9" w:rsidRPr="00DE43BE" w:rsidRDefault="00024DB9" w:rsidP="00024DB9">
            <w:pPr>
              <w:ind w:left="0" w:firstLine="0"/>
              <w:rPr>
                <w:sz w:val="24"/>
                <w:szCs w:val="24"/>
              </w:rPr>
            </w:pPr>
            <w:r w:rsidRPr="00DE43BE">
              <w:rPr>
                <w:sz w:val="24"/>
                <w:szCs w:val="24"/>
              </w:rPr>
              <w:t xml:space="preserve">Tiekėjo siūlomas specialistas per pastaruosius 3 metus iki pasiūlymo pateikimo termino pabaigos </w:t>
            </w:r>
            <w:r w:rsidRPr="00DE43BE">
              <w:rPr>
                <w:b/>
                <w:bCs/>
                <w:sz w:val="24"/>
                <w:szCs w:val="24"/>
              </w:rPr>
              <w:t>įgyvendino</w:t>
            </w:r>
            <w:r w:rsidRPr="00DE43BE">
              <w:rPr>
                <w:sz w:val="24"/>
                <w:szCs w:val="24"/>
              </w:rPr>
              <w:t xml:space="preserve"> </w:t>
            </w:r>
            <w:r w:rsidRPr="00DE43BE">
              <w:rPr>
                <w:b/>
                <w:bCs/>
                <w:sz w:val="24"/>
                <w:szCs w:val="24"/>
              </w:rPr>
              <w:t>šešis ar daugiau</w:t>
            </w:r>
            <w:r w:rsidRPr="00DE43BE">
              <w:rPr>
                <w:sz w:val="24"/>
                <w:szCs w:val="24"/>
              </w:rPr>
              <w:t xml:space="preserve"> </w:t>
            </w:r>
            <w:r w:rsidR="00A9678F" w:rsidRPr="00DE43BE">
              <w:rPr>
                <w:sz w:val="24"/>
                <w:szCs w:val="24"/>
              </w:rPr>
              <w:t xml:space="preserve">Mokslinių tyrimų ar eksperimentinės plėtros ar inovacijų projektų pažangos vertinimo </w:t>
            </w:r>
            <w:r w:rsidR="00A9678F" w:rsidRPr="00A9678F">
              <w:rPr>
                <w:sz w:val="24"/>
                <w:szCs w:val="24"/>
              </w:rPr>
              <w:t>Projektus</w:t>
            </w:r>
            <w:r w:rsidRPr="00DE43BE">
              <w:rPr>
                <w:sz w:val="24"/>
                <w:szCs w:val="24"/>
              </w:rPr>
              <w:t>, kai kiekvieno iš jų vertė buvo ne mažesnė kai 10 000 Eur be PVM.</w:t>
            </w:r>
          </w:p>
        </w:tc>
      </w:tr>
    </w:tbl>
    <w:p w14:paraId="23D3305C" w14:textId="77777777" w:rsidR="00BB6A62" w:rsidRDefault="00BB6A62" w:rsidP="00BB6A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03FB8BE6" w14:textId="77777777" w:rsidR="00BA40C7" w:rsidRPr="00F44861" w:rsidRDefault="00BA40C7" w:rsidP="00BA40C7">
      <w:pPr>
        <w:tabs>
          <w:tab w:val="left" w:pos="0"/>
        </w:tabs>
        <w:ind w:firstLine="284"/>
        <w:jc w:val="both"/>
        <w:rPr>
          <w:rFonts w:ascii="Times New Roman" w:hAnsi="Times New Roman" w:cs="Times New Roman"/>
        </w:rPr>
      </w:pPr>
      <w:r w:rsidRPr="00F44861">
        <w:rPr>
          <w:rFonts w:ascii="Times New Roman" w:hAnsi="Times New Roman" w:cs="Times New Roman"/>
        </w:rPr>
        <w:t>Ekonominis naudingumas (S) apskaičiuojamas sudedant tiekėjo pasiūlymo kainos C ir kitų kriterijų (T) balus:</w:t>
      </w:r>
    </w:p>
    <w:p w14:paraId="6432AB87" w14:textId="77777777" w:rsidR="00BA40C7" w:rsidRPr="00F44861" w:rsidRDefault="00BA40C7" w:rsidP="00BA40C7">
      <w:pPr>
        <w:ind w:firstLine="284"/>
        <w:jc w:val="center"/>
        <w:rPr>
          <w:rFonts w:ascii="Times New Roman" w:hAnsi="Times New Roman" w:cs="Times New Roman"/>
          <w:bCs/>
        </w:rPr>
      </w:pPr>
      <w:r w:rsidRPr="00F44861">
        <w:rPr>
          <w:rFonts w:ascii="Times New Roman" w:hAnsi="Times New Roman" w:cs="Times New Roman"/>
          <w:bCs/>
        </w:rPr>
        <w:object w:dxaOrig="1065" w:dyaOrig="300" w14:anchorId="49DD5C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1pt;height:18.6pt;visibility:visible" o:ole="">
            <v:imagedata r:id="rId7" o:title=""/>
          </v:shape>
          <o:OLEObject Type="Embed" ProgID="Equation.3" ShapeID="_x0000_i1025" DrawAspect="Content" ObjectID="_1799472602" r:id="rId8"/>
        </w:object>
      </w:r>
    </w:p>
    <w:p w14:paraId="06EB43FF" w14:textId="77777777" w:rsidR="00BA40C7" w:rsidRPr="00F44861" w:rsidRDefault="00BA40C7" w:rsidP="00BA40C7">
      <w:pPr>
        <w:ind w:firstLine="284"/>
        <w:jc w:val="center"/>
        <w:rPr>
          <w:rFonts w:ascii="Times New Roman" w:hAnsi="Times New Roman" w:cs="Times New Roman"/>
        </w:rPr>
      </w:pPr>
    </w:p>
    <w:p w14:paraId="0A9C3AF9" w14:textId="77777777" w:rsidR="00BA40C7" w:rsidRPr="00F44861" w:rsidRDefault="00BA40C7" w:rsidP="00BA40C7">
      <w:pPr>
        <w:tabs>
          <w:tab w:val="left" w:pos="0"/>
          <w:tab w:val="left" w:pos="426"/>
        </w:tabs>
        <w:ind w:firstLine="284"/>
        <w:jc w:val="both"/>
        <w:rPr>
          <w:rFonts w:ascii="Times New Roman" w:hAnsi="Times New Roman" w:cs="Times New Roman"/>
        </w:rPr>
      </w:pPr>
      <w:r w:rsidRPr="00F44861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F44861">
        <w:rPr>
          <w:rFonts w:ascii="Times New Roman" w:hAnsi="Times New Roman" w:cs="Times New Roman"/>
        </w:rPr>
        <w:t>C</w:t>
      </w:r>
      <w:r w:rsidRPr="00F44861">
        <w:rPr>
          <w:rFonts w:ascii="Times New Roman" w:hAnsi="Times New Roman" w:cs="Times New Roman"/>
          <w:vertAlign w:val="subscript"/>
        </w:rPr>
        <w:t>min</w:t>
      </w:r>
      <w:proofErr w:type="spellEnd"/>
      <w:r w:rsidRPr="00F44861">
        <w:rPr>
          <w:rFonts w:ascii="Times New Roman" w:hAnsi="Times New Roman" w:cs="Times New Roman"/>
        </w:rPr>
        <w:t>) ir vertinamo pasiūlymo kainos (</w:t>
      </w:r>
      <w:proofErr w:type="spellStart"/>
      <w:r w:rsidRPr="00F44861">
        <w:rPr>
          <w:rFonts w:ascii="Times New Roman" w:hAnsi="Times New Roman" w:cs="Times New Roman"/>
        </w:rPr>
        <w:t>C</w:t>
      </w:r>
      <w:r w:rsidRPr="00F44861">
        <w:rPr>
          <w:rFonts w:ascii="Times New Roman" w:hAnsi="Times New Roman" w:cs="Times New Roman"/>
          <w:vertAlign w:val="subscript"/>
        </w:rPr>
        <w:t>p</w:t>
      </w:r>
      <w:proofErr w:type="spellEnd"/>
      <w:r w:rsidRPr="00F44861">
        <w:rPr>
          <w:rFonts w:ascii="Times New Roman" w:hAnsi="Times New Roman" w:cs="Times New Roman"/>
        </w:rPr>
        <w:t>) santykį padauginant iš kainos lyginamojo svorio (X):</w:t>
      </w:r>
    </w:p>
    <w:p w14:paraId="268F11D0" w14:textId="77777777" w:rsidR="00BA40C7" w:rsidRPr="00F44861" w:rsidRDefault="00BA40C7" w:rsidP="00BA40C7">
      <w:pPr>
        <w:tabs>
          <w:tab w:val="left" w:pos="426"/>
        </w:tabs>
        <w:ind w:firstLine="284"/>
        <w:jc w:val="center"/>
        <w:rPr>
          <w:rFonts w:ascii="Times New Roman" w:hAnsi="Times New Roman" w:cs="Times New Roman"/>
          <w:bCs/>
        </w:rPr>
      </w:pPr>
      <w:r w:rsidRPr="00F44861">
        <w:rPr>
          <w:rFonts w:ascii="Times New Roman" w:hAnsi="Times New Roman" w:cs="Times New Roman"/>
          <w:bCs/>
        </w:rPr>
        <w:object w:dxaOrig="1245" w:dyaOrig="720" w14:anchorId="4C357002">
          <v:shape id="_x0000_i1026" type="#_x0000_t75" style="width:62.7pt;height:36.25pt;visibility:visible" o:ole="">
            <v:imagedata r:id="rId9" o:title=""/>
          </v:shape>
          <o:OLEObject Type="Embed" ProgID="Equation.3" ShapeID="_x0000_i1026" DrawAspect="Content" ObjectID="_1799472603" r:id="rId10"/>
        </w:object>
      </w:r>
    </w:p>
    <w:p w14:paraId="59AB2A9C" w14:textId="77777777" w:rsidR="00BA40C7" w:rsidRPr="00F44861" w:rsidRDefault="00BA40C7" w:rsidP="00BA40C7">
      <w:pPr>
        <w:tabs>
          <w:tab w:val="left" w:pos="426"/>
        </w:tabs>
        <w:ind w:firstLine="284"/>
        <w:jc w:val="center"/>
        <w:rPr>
          <w:rFonts w:ascii="Times New Roman" w:hAnsi="Times New Roman" w:cs="Times New Roman"/>
        </w:rPr>
      </w:pPr>
    </w:p>
    <w:p w14:paraId="168E788B" w14:textId="77777777" w:rsidR="00BA40C7" w:rsidRPr="00F44861" w:rsidRDefault="00BA40C7" w:rsidP="00BA40C7">
      <w:pPr>
        <w:tabs>
          <w:tab w:val="left" w:pos="426"/>
          <w:tab w:val="left" w:pos="709"/>
        </w:tabs>
        <w:ind w:firstLine="284"/>
        <w:jc w:val="both"/>
        <w:rPr>
          <w:rFonts w:ascii="Times New Roman" w:hAnsi="Times New Roman" w:cs="Times New Roman"/>
        </w:rPr>
      </w:pPr>
      <w:r w:rsidRPr="00F44861">
        <w:rPr>
          <w:rFonts w:ascii="Times New Roman" w:hAnsi="Times New Roman" w:cs="Times New Roman"/>
        </w:rPr>
        <w:t>Kriterijaus (T) balai apskaičiuojami šio kriterijaus parametrų įvertinimų (</w:t>
      </w:r>
      <w:proofErr w:type="spellStart"/>
      <w:r w:rsidRPr="00F44861">
        <w:rPr>
          <w:rFonts w:ascii="Times New Roman" w:hAnsi="Times New Roman" w:cs="Times New Roman"/>
        </w:rPr>
        <w:t>P</w:t>
      </w:r>
      <w:r w:rsidRPr="00F44861">
        <w:rPr>
          <w:rFonts w:ascii="Times New Roman" w:hAnsi="Times New Roman" w:cs="Times New Roman"/>
          <w:vertAlign w:val="subscript"/>
        </w:rPr>
        <w:t>s</w:t>
      </w:r>
      <w:proofErr w:type="spellEnd"/>
      <w:r w:rsidRPr="00F44861">
        <w:rPr>
          <w:rFonts w:ascii="Times New Roman" w:hAnsi="Times New Roman" w:cs="Times New Roman"/>
        </w:rPr>
        <w:t>) sumą padauginant iš vertinamo kriterijaus lyginamojo svorio (Y):</w:t>
      </w:r>
    </w:p>
    <w:p w14:paraId="72B3261D" w14:textId="77777777" w:rsidR="00BA40C7" w:rsidRPr="00F44861" w:rsidRDefault="00BA40C7" w:rsidP="00BA40C7">
      <w:pPr>
        <w:ind w:firstLine="284"/>
        <w:jc w:val="center"/>
        <w:rPr>
          <w:rFonts w:ascii="Times New Roman" w:hAnsi="Times New Roman" w:cs="Times New Roman"/>
        </w:rPr>
      </w:pPr>
      <w:r w:rsidRPr="00F44861">
        <w:rPr>
          <w:rFonts w:ascii="Times New Roman" w:hAnsi="Times New Roman" w:cs="Times New Roman"/>
          <w:position w:val="-30"/>
        </w:rPr>
        <w:object w:dxaOrig="1460" w:dyaOrig="720" w14:anchorId="3916D930">
          <v:shape id="_x0000_i1027" type="#_x0000_t75" style="width:76.4pt;height:36.25pt" o:ole="" fillcolor="window">
            <v:imagedata r:id="rId11" o:title=""/>
          </v:shape>
          <o:OLEObject Type="Embed" ProgID="Equation.3" ShapeID="_x0000_i1027" DrawAspect="Content" ObjectID="_1799472604" r:id="rId12"/>
        </w:object>
      </w:r>
    </w:p>
    <w:p w14:paraId="5DCA1A86" w14:textId="77777777" w:rsidR="00BA40C7" w:rsidRPr="00F44861" w:rsidRDefault="00BA40C7" w:rsidP="00BA40C7">
      <w:pPr>
        <w:ind w:firstLine="284"/>
        <w:jc w:val="both"/>
        <w:rPr>
          <w:rFonts w:ascii="Times New Roman" w:hAnsi="Times New Roman" w:cs="Times New Roman"/>
        </w:rPr>
      </w:pPr>
    </w:p>
    <w:p w14:paraId="2D68676A" w14:textId="77777777" w:rsidR="00BA40C7" w:rsidRPr="00F44861" w:rsidRDefault="00BA40C7" w:rsidP="00BA40C7">
      <w:pPr>
        <w:ind w:firstLine="284"/>
        <w:jc w:val="both"/>
        <w:rPr>
          <w:rFonts w:ascii="Times New Roman" w:hAnsi="Times New Roman" w:cs="Times New Roman"/>
        </w:rPr>
      </w:pPr>
      <w:r w:rsidRPr="00F44861">
        <w:rPr>
          <w:rFonts w:ascii="Times New Roman" w:hAnsi="Times New Roman" w:cs="Times New Roman"/>
        </w:rPr>
        <w:t>Kiekvienam pasiūlymo kriterijaus parametrui (</w:t>
      </w:r>
      <w:proofErr w:type="spellStart"/>
      <w:r w:rsidRPr="00F44861">
        <w:rPr>
          <w:rFonts w:ascii="Times New Roman" w:hAnsi="Times New Roman" w:cs="Times New Roman"/>
        </w:rPr>
        <w:t>R</w:t>
      </w:r>
      <w:r w:rsidRPr="00F44861">
        <w:rPr>
          <w:rFonts w:ascii="Times New Roman" w:hAnsi="Times New Roman" w:cs="Times New Roman"/>
          <w:vertAlign w:val="subscript"/>
        </w:rPr>
        <w:t>p</w:t>
      </w:r>
      <w:proofErr w:type="spellEnd"/>
      <w:r w:rsidRPr="00F44861">
        <w:rPr>
          <w:rFonts w:ascii="Times New Roman" w:hAnsi="Times New Roman" w:cs="Times New Roman"/>
        </w:rPr>
        <w:t>) Viešojo pirkimo komisijos paskirti ekspertai skiria maksimaliai 5 balus. Didžiausia kriterijaus parametro reikšmė bus laikoma geriausia. Kriterijaus parametro įvertinimas (</w:t>
      </w:r>
      <w:proofErr w:type="spellStart"/>
      <w:r w:rsidRPr="00F44861">
        <w:rPr>
          <w:rFonts w:ascii="Times New Roman" w:hAnsi="Times New Roman" w:cs="Times New Roman"/>
        </w:rPr>
        <w:t>P</w:t>
      </w:r>
      <w:r w:rsidRPr="00F44861">
        <w:rPr>
          <w:rFonts w:ascii="Times New Roman" w:hAnsi="Times New Roman" w:cs="Times New Roman"/>
          <w:vertAlign w:val="subscript"/>
        </w:rPr>
        <w:t>s</w:t>
      </w:r>
      <w:proofErr w:type="spellEnd"/>
      <w:r w:rsidRPr="00F44861">
        <w:rPr>
          <w:rFonts w:ascii="Times New Roman" w:hAnsi="Times New Roman" w:cs="Times New Roman"/>
        </w:rPr>
        <w:t>) apskaičiuojamas parametro reikšmę (</w:t>
      </w:r>
      <w:proofErr w:type="spellStart"/>
      <w:r w:rsidRPr="00F44861">
        <w:rPr>
          <w:rFonts w:ascii="Times New Roman" w:hAnsi="Times New Roman" w:cs="Times New Roman"/>
        </w:rPr>
        <w:t>R</w:t>
      </w:r>
      <w:r w:rsidRPr="00F44861">
        <w:rPr>
          <w:rFonts w:ascii="Times New Roman" w:hAnsi="Times New Roman" w:cs="Times New Roman"/>
          <w:vertAlign w:val="subscript"/>
        </w:rPr>
        <w:t>p</w:t>
      </w:r>
      <w:proofErr w:type="spellEnd"/>
      <w:r w:rsidRPr="00F44861">
        <w:rPr>
          <w:rFonts w:ascii="Times New Roman" w:hAnsi="Times New Roman" w:cs="Times New Roman"/>
        </w:rPr>
        <w:t>) palyginant su geriausiai įvertinta to paties parametro reikšme (</w:t>
      </w:r>
      <w:proofErr w:type="spellStart"/>
      <w:r w:rsidRPr="00F44861">
        <w:rPr>
          <w:rFonts w:ascii="Times New Roman" w:hAnsi="Times New Roman" w:cs="Times New Roman"/>
        </w:rPr>
        <w:t>R</w:t>
      </w:r>
      <w:r w:rsidRPr="00F44861">
        <w:rPr>
          <w:rFonts w:ascii="Times New Roman" w:hAnsi="Times New Roman" w:cs="Times New Roman"/>
          <w:vertAlign w:val="subscript"/>
        </w:rPr>
        <w:t>max</w:t>
      </w:r>
      <w:proofErr w:type="spellEnd"/>
      <w:r w:rsidRPr="00F44861">
        <w:rPr>
          <w:rFonts w:ascii="Times New Roman" w:hAnsi="Times New Roman" w:cs="Times New Roman"/>
        </w:rPr>
        <w:t>) ir padauginant iš kriterijaus parametro lyginamojo svorio (</w:t>
      </w:r>
      <w:proofErr w:type="spellStart"/>
      <w:r w:rsidRPr="00F44861">
        <w:rPr>
          <w:rFonts w:ascii="Times New Roman" w:hAnsi="Times New Roman" w:cs="Times New Roman"/>
        </w:rPr>
        <w:t>L</w:t>
      </w:r>
      <w:r w:rsidRPr="00F44861">
        <w:rPr>
          <w:rFonts w:ascii="Times New Roman" w:hAnsi="Times New Roman" w:cs="Times New Roman"/>
          <w:vertAlign w:val="subscript"/>
        </w:rPr>
        <w:t>s</w:t>
      </w:r>
      <w:proofErr w:type="spellEnd"/>
      <w:r w:rsidRPr="00F44861">
        <w:rPr>
          <w:rFonts w:ascii="Times New Roman" w:hAnsi="Times New Roman" w:cs="Times New Roman"/>
        </w:rPr>
        <w:t>):</w:t>
      </w:r>
    </w:p>
    <w:p w14:paraId="19541418" w14:textId="77777777" w:rsidR="00BA40C7" w:rsidRPr="00F44861" w:rsidRDefault="00BA40C7" w:rsidP="00BA40C7">
      <w:pPr>
        <w:ind w:firstLine="709"/>
        <w:jc w:val="center"/>
        <w:rPr>
          <w:rFonts w:ascii="Times New Roman" w:hAnsi="Times New Roman" w:cs="Times New Roman"/>
        </w:rPr>
      </w:pPr>
      <w:r w:rsidRPr="00F44861">
        <w:rPr>
          <w:rFonts w:ascii="Times New Roman" w:hAnsi="Times New Roman" w:cs="Times New Roman"/>
        </w:rPr>
        <w:object w:dxaOrig="1335" w:dyaOrig="720" w14:anchorId="3C96E5D2">
          <v:shape id="_x0000_i1028" type="#_x0000_t75" style="width:68.55pt;height:36.25pt;visibility:visible" o:ole="">
            <v:imagedata r:id="rId13" o:title=""/>
          </v:shape>
          <o:OLEObject Type="Embed" ProgID="Equation.3" ShapeID="_x0000_i1028" DrawAspect="Content" ObjectID="_1799472605" r:id="rId14"/>
        </w:object>
      </w:r>
    </w:p>
    <w:p w14:paraId="4993943E" w14:textId="77777777" w:rsidR="00BA40C7" w:rsidRPr="00F44861" w:rsidRDefault="00BA40C7" w:rsidP="00BA40C7">
      <w:pPr>
        <w:ind w:firstLine="709"/>
        <w:jc w:val="both"/>
        <w:rPr>
          <w:rFonts w:ascii="Times New Roman" w:hAnsi="Times New Roman" w:cs="Times New Roman"/>
        </w:rPr>
      </w:pPr>
      <w:proofErr w:type="spellStart"/>
      <w:r w:rsidRPr="00F44861">
        <w:rPr>
          <w:rFonts w:ascii="Times New Roman" w:hAnsi="Times New Roman" w:cs="Times New Roman"/>
        </w:rPr>
        <w:t>R</w:t>
      </w:r>
      <w:r w:rsidRPr="00F44861">
        <w:rPr>
          <w:rFonts w:ascii="Times New Roman" w:hAnsi="Times New Roman" w:cs="Times New Roman"/>
          <w:vertAlign w:val="subscript"/>
        </w:rPr>
        <w:t>p</w:t>
      </w:r>
      <w:proofErr w:type="spellEnd"/>
      <w:r w:rsidRPr="00F44861">
        <w:rPr>
          <w:rFonts w:ascii="Times New Roman" w:hAnsi="Times New Roman" w:cs="Times New Roman"/>
        </w:rPr>
        <w:t xml:space="preserve"> – vertinamo parametro reikšmė, kurią sudaro vertinimo metu parametrui suteiktų balų vidurkis, t. y. ekspertas, vertindamas parametro atitikimą nustatytiems reikalavimams, suteikia parametrui tam tikrą balą (ne didesnį kaip 5 balai), visų ekspertų suteikti balai yra sumuojami ir apskaičiuojamas parametro vidurkis, t. y. vertinamo parametro reikšmė (</w:t>
      </w:r>
      <w:proofErr w:type="spellStart"/>
      <w:r w:rsidRPr="00F44861">
        <w:rPr>
          <w:rFonts w:ascii="Times New Roman" w:hAnsi="Times New Roman" w:cs="Times New Roman"/>
        </w:rPr>
        <w:t>R</w:t>
      </w:r>
      <w:r w:rsidRPr="00F44861">
        <w:rPr>
          <w:rFonts w:ascii="Times New Roman" w:hAnsi="Times New Roman" w:cs="Times New Roman"/>
          <w:vertAlign w:val="subscript"/>
        </w:rPr>
        <w:t>p</w:t>
      </w:r>
      <w:proofErr w:type="spellEnd"/>
      <w:r w:rsidRPr="00F44861">
        <w:rPr>
          <w:rFonts w:ascii="Times New Roman" w:hAnsi="Times New Roman" w:cs="Times New Roman"/>
          <w:vertAlign w:val="subscript"/>
        </w:rPr>
        <w:t xml:space="preserve"> </w:t>
      </w:r>
      <w:r w:rsidRPr="00F44861">
        <w:rPr>
          <w:rFonts w:ascii="Times New Roman" w:hAnsi="Times New Roman" w:cs="Times New Roman"/>
        </w:rPr>
        <w:t>);</w:t>
      </w:r>
    </w:p>
    <w:p w14:paraId="3DAAD8DA" w14:textId="77777777" w:rsidR="00BA40C7" w:rsidRPr="00F44861" w:rsidRDefault="00BA40C7" w:rsidP="00BA40C7">
      <w:pPr>
        <w:ind w:firstLine="709"/>
        <w:jc w:val="both"/>
        <w:rPr>
          <w:rFonts w:ascii="Times New Roman" w:hAnsi="Times New Roman" w:cs="Times New Roman"/>
        </w:rPr>
      </w:pPr>
      <w:proofErr w:type="spellStart"/>
      <w:r w:rsidRPr="00F44861">
        <w:rPr>
          <w:rFonts w:ascii="Times New Roman" w:hAnsi="Times New Roman" w:cs="Times New Roman"/>
        </w:rPr>
        <w:t>R</w:t>
      </w:r>
      <w:r w:rsidRPr="00F44861">
        <w:rPr>
          <w:rFonts w:ascii="Times New Roman" w:hAnsi="Times New Roman" w:cs="Times New Roman"/>
          <w:vertAlign w:val="subscript"/>
        </w:rPr>
        <w:t>max</w:t>
      </w:r>
      <w:proofErr w:type="spellEnd"/>
      <w:r w:rsidRPr="00F44861">
        <w:rPr>
          <w:rFonts w:ascii="Times New Roman" w:hAnsi="Times New Roman" w:cs="Times New Roman"/>
          <w:vertAlign w:val="subscript"/>
        </w:rPr>
        <w:t xml:space="preserve"> </w:t>
      </w:r>
      <w:r w:rsidRPr="00F44861">
        <w:rPr>
          <w:rFonts w:ascii="Times New Roman" w:hAnsi="Times New Roman" w:cs="Times New Roman"/>
        </w:rPr>
        <w:t>– geriausia parametro reikšmė pagal vertinimo balus, kuriuos suteikė ekspertas. Ji nustatoma, kai sudėjus visus ekspertų skirtus balus ir apskaičiavus jų vidurkį, gaunama geriausia to paties parametro reikšmė.</w:t>
      </w:r>
    </w:p>
    <w:p w14:paraId="20EFAD0B" w14:textId="77777777" w:rsidR="00E4040A" w:rsidRPr="00F44861" w:rsidRDefault="00E4040A">
      <w:pPr>
        <w:rPr>
          <w:rFonts w:ascii="Times New Roman" w:hAnsi="Times New Roman" w:cs="Times New Roman"/>
        </w:rPr>
      </w:pPr>
    </w:p>
    <w:sectPr w:rsidR="00E4040A" w:rsidRPr="00F44861" w:rsidSect="00BB6A62">
      <w:headerReference w:type="defaul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D061E" w14:textId="77777777" w:rsidR="00653E7C" w:rsidRDefault="00653E7C" w:rsidP="00BB6A62">
      <w:pPr>
        <w:spacing w:after="0" w:line="240" w:lineRule="auto"/>
      </w:pPr>
      <w:r>
        <w:separator/>
      </w:r>
    </w:p>
  </w:endnote>
  <w:endnote w:type="continuationSeparator" w:id="0">
    <w:p w14:paraId="7E11794C" w14:textId="77777777" w:rsidR="00653E7C" w:rsidRDefault="00653E7C" w:rsidP="00BB6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204BF" w14:textId="77777777" w:rsidR="00653E7C" w:rsidRDefault="00653E7C" w:rsidP="00BB6A62">
      <w:pPr>
        <w:spacing w:after="0" w:line="240" w:lineRule="auto"/>
      </w:pPr>
      <w:r>
        <w:separator/>
      </w:r>
    </w:p>
  </w:footnote>
  <w:footnote w:type="continuationSeparator" w:id="0">
    <w:p w14:paraId="4F77CD92" w14:textId="77777777" w:rsidR="00653E7C" w:rsidRDefault="00653E7C" w:rsidP="00BB6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F5CF" w14:textId="334C607D" w:rsidR="00BB6A62" w:rsidRPr="00BB6A62" w:rsidRDefault="00BB6A62" w:rsidP="00BB6A62">
    <w:pPr>
      <w:pStyle w:val="Antrats"/>
      <w:jc w:val="right"/>
      <w:rPr>
        <w:rFonts w:ascii="Times New Roman" w:hAnsi="Times New Roman" w:cs="Times New Roman"/>
      </w:rPr>
    </w:pPr>
    <w:r w:rsidRPr="00BB6A62">
      <w:rPr>
        <w:rFonts w:ascii="Times New Roman" w:hAnsi="Times New Roman" w:cs="Times New Roman"/>
      </w:rPr>
      <w:t>4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74B7D"/>
    <w:multiLevelType w:val="hybridMultilevel"/>
    <w:tmpl w:val="B040F760"/>
    <w:lvl w:ilvl="0" w:tplc="D9342484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-3635" w:hanging="360"/>
      </w:pPr>
    </w:lvl>
    <w:lvl w:ilvl="2" w:tplc="0427001B">
      <w:start w:val="1"/>
      <w:numFmt w:val="lowerRoman"/>
      <w:lvlText w:val="%3."/>
      <w:lvlJc w:val="right"/>
      <w:pPr>
        <w:ind w:left="-2915" w:hanging="180"/>
      </w:pPr>
    </w:lvl>
    <w:lvl w:ilvl="3" w:tplc="0427000F" w:tentative="1">
      <w:start w:val="1"/>
      <w:numFmt w:val="decimal"/>
      <w:lvlText w:val="%4."/>
      <w:lvlJc w:val="left"/>
      <w:pPr>
        <w:ind w:left="-2195" w:hanging="360"/>
      </w:pPr>
    </w:lvl>
    <w:lvl w:ilvl="4" w:tplc="04270019" w:tentative="1">
      <w:start w:val="1"/>
      <w:numFmt w:val="lowerLetter"/>
      <w:lvlText w:val="%5."/>
      <w:lvlJc w:val="left"/>
      <w:pPr>
        <w:ind w:left="-1475" w:hanging="360"/>
      </w:pPr>
    </w:lvl>
    <w:lvl w:ilvl="5" w:tplc="0427001B" w:tentative="1">
      <w:start w:val="1"/>
      <w:numFmt w:val="lowerRoman"/>
      <w:lvlText w:val="%6."/>
      <w:lvlJc w:val="right"/>
      <w:pPr>
        <w:ind w:left="-755" w:hanging="180"/>
      </w:pPr>
    </w:lvl>
    <w:lvl w:ilvl="6" w:tplc="0427000F" w:tentative="1">
      <w:start w:val="1"/>
      <w:numFmt w:val="decimal"/>
      <w:lvlText w:val="%7."/>
      <w:lvlJc w:val="left"/>
      <w:pPr>
        <w:ind w:left="-35" w:hanging="360"/>
      </w:pPr>
    </w:lvl>
    <w:lvl w:ilvl="7" w:tplc="04270019" w:tentative="1">
      <w:start w:val="1"/>
      <w:numFmt w:val="lowerLetter"/>
      <w:lvlText w:val="%8."/>
      <w:lvlJc w:val="left"/>
      <w:pPr>
        <w:ind w:left="685" w:hanging="360"/>
      </w:pPr>
    </w:lvl>
    <w:lvl w:ilvl="8" w:tplc="0427001B" w:tentative="1">
      <w:start w:val="1"/>
      <w:numFmt w:val="lowerRoman"/>
      <w:lvlText w:val="%9."/>
      <w:lvlJc w:val="right"/>
      <w:pPr>
        <w:ind w:left="1405" w:hanging="180"/>
      </w:pPr>
    </w:lvl>
  </w:abstractNum>
  <w:num w:numId="1" w16cid:durableId="125188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A62"/>
    <w:rsid w:val="00024DB9"/>
    <w:rsid w:val="000250BB"/>
    <w:rsid w:val="00040C30"/>
    <w:rsid w:val="00053BD8"/>
    <w:rsid w:val="00064C4E"/>
    <w:rsid w:val="001306C1"/>
    <w:rsid w:val="00283410"/>
    <w:rsid w:val="0032324E"/>
    <w:rsid w:val="003338EF"/>
    <w:rsid w:val="004841F8"/>
    <w:rsid w:val="004D3FFC"/>
    <w:rsid w:val="004E4C01"/>
    <w:rsid w:val="00653E7C"/>
    <w:rsid w:val="006908B5"/>
    <w:rsid w:val="00774325"/>
    <w:rsid w:val="007B2F59"/>
    <w:rsid w:val="00823D08"/>
    <w:rsid w:val="00856B3F"/>
    <w:rsid w:val="008D1460"/>
    <w:rsid w:val="00A06E52"/>
    <w:rsid w:val="00A9678F"/>
    <w:rsid w:val="00AC5F08"/>
    <w:rsid w:val="00B12365"/>
    <w:rsid w:val="00BA40C7"/>
    <w:rsid w:val="00BB6A62"/>
    <w:rsid w:val="00BC68F2"/>
    <w:rsid w:val="00C8440A"/>
    <w:rsid w:val="00CE67D0"/>
    <w:rsid w:val="00DB2276"/>
    <w:rsid w:val="00DE43BE"/>
    <w:rsid w:val="00E3499D"/>
    <w:rsid w:val="00E4040A"/>
    <w:rsid w:val="00E50E64"/>
    <w:rsid w:val="00E9653F"/>
    <w:rsid w:val="00ED53F1"/>
    <w:rsid w:val="00EE04D9"/>
    <w:rsid w:val="00EF2384"/>
    <w:rsid w:val="00F14023"/>
    <w:rsid w:val="00F4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E8B7864"/>
  <w15:chartTrackingRefBased/>
  <w15:docId w15:val="{73C04E0D-5DA1-4C45-9B96-4F70D45D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6A62"/>
    <w:rPr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B6A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B6A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B6A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B6A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B6A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B6A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B6A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B6A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B6A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B6A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B6A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B6A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B6A6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B6A6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B6A6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B6A6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B6A6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B6A6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B6A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B6A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B6A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B6A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B6A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B6A62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prastasis"/>
    <w:link w:val="SraopastraipaDiagrama"/>
    <w:uiPriority w:val="99"/>
    <w:qFormat/>
    <w:rsid w:val="00BB6A6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B6A6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B6A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B6A6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B6A6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B6A62"/>
    <w:pPr>
      <w:widowControl w:val="0"/>
      <w:autoSpaceDE w:val="0"/>
      <w:autoSpaceDN w:val="0"/>
      <w:adjustRightInd w:val="0"/>
      <w:spacing w:after="0" w:line="240" w:lineRule="auto"/>
      <w:ind w:left="113" w:hanging="113"/>
      <w:jc w:val="both"/>
    </w:pPr>
    <w:rPr>
      <w:rFonts w:ascii="Times New Roman" w:eastAsia="Times New Roman" w:hAnsi="Times New Roman" w:cs="Times New Roman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B6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B6A62"/>
    <w:rPr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B6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B6A62"/>
    <w:rPr>
      <w14:ligatures w14:val="non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BB6A62"/>
  </w:style>
  <w:style w:type="paragraph" w:styleId="Puslapioinaostekstas">
    <w:name w:val="footnote text"/>
    <w:basedOn w:val="prastasis"/>
    <w:link w:val="PuslapioinaostekstasDiagrama"/>
    <w:uiPriority w:val="99"/>
    <w:unhideWhenUsed/>
    <w:rsid w:val="008D1460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D1460"/>
    <w:rPr>
      <w:rFonts w:eastAsiaTheme="minorEastAsia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5887</Words>
  <Characters>3357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29</cp:revision>
  <dcterms:created xsi:type="dcterms:W3CDTF">2025-01-24T13:39:00Z</dcterms:created>
  <dcterms:modified xsi:type="dcterms:W3CDTF">2025-01-27T06:44:00Z</dcterms:modified>
</cp:coreProperties>
</file>